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E55E4" w14:textId="77777777" w:rsidR="00391DFE" w:rsidRDefault="00391DFE" w:rsidP="00CE5367">
      <w:pPr>
        <w:spacing w:after="0" w:line="240" w:lineRule="auto"/>
        <w:jc w:val="center"/>
        <w:rPr>
          <w:rFonts w:ascii="Arial" w:eastAsia="Times New Roman" w:hAnsi="Arial" w:cs="Arial"/>
          <w:b/>
          <w:sz w:val="56"/>
          <w:szCs w:val="56"/>
          <w:lang w:val="en-US"/>
        </w:rPr>
      </w:pPr>
      <w:r>
        <w:rPr>
          <w:rFonts w:ascii="Arial" w:eastAsia="Times New Roman" w:hAnsi="Arial" w:cs="Arial"/>
          <w:b/>
          <w:sz w:val="56"/>
          <w:szCs w:val="56"/>
          <w:lang w:val="en-US"/>
        </w:rPr>
        <w:t>H</w:t>
      </w:r>
      <w:r w:rsidR="00CE5367">
        <w:rPr>
          <w:rFonts w:ascii="Arial" w:eastAsia="Times New Roman" w:hAnsi="Arial" w:cs="Arial"/>
          <w:b/>
          <w:sz w:val="56"/>
          <w:szCs w:val="56"/>
          <w:lang w:val="en-US"/>
        </w:rPr>
        <w:t>appy Little Butterfly</w:t>
      </w:r>
    </w:p>
    <w:p w14:paraId="11D20298" w14:textId="77777777" w:rsidR="00CE5367" w:rsidRPr="00F954B7" w:rsidRDefault="00CE5367" w:rsidP="00CE5367">
      <w:pPr>
        <w:spacing w:after="0" w:line="240" w:lineRule="auto"/>
        <w:jc w:val="center"/>
        <w:rPr>
          <w:rFonts w:ascii="Bradley Hand ITC" w:eastAsia="Times New Roman" w:hAnsi="Bradley Hand ITC" w:cs="Arial"/>
          <w:b/>
          <w:spacing w:val="-3"/>
          <w:sz w:val="28"/>
          <w:szCs w:val="20"/>
        </w:rPr>
      </w:pPr>
      <w:r w:rsidRPr="00F954B7">
        <w:rPr>
          <w:rFonts w:ascii="Bradley Hand ITC" w:eastAsia="Times New Roman" w:hAnsi="Bradley Hand ITC" w:cs="Arial"/>
          <w:b/>
          <w:sz w:val="56"/>
          <w:szCs w:val="56"/>
          <w:lang w:val="en-US"/>
        </w:rPr>
        <w:t>Early Learning Centre</w:t>
      </w:r>
    </w:p>
    <w:p w14:paraId="40BA30E0" w14:textId="77777777" w:rsidR="00391DFE" w:rsidRPr="00391DFE" w:rsidRDefault="00391DFE" w:rsidP="00391DFE">
      <w:pPr>
        <w:spacing w:after="0" w:line="240" w:lineRule="auto"/>
        <w:rPr>
          <w:rFonts w:ascii="Arial" w:eastAsia="Times New Roman" w:hAnsi="Arial" w:cs="Arial"/>
          <w:b/>
          <w:spacing w:val="-3"/>
          <w:sz w:val="32"/>
          <w:szCs w:val="32"/>
        </w:rPr>
      </w:pPr>
      <w:r w:rsidRPr="00391DFE">
        <w:rPr>
          <w:rFonts w:ascii="Arial" w:eastAsia="Times New Roman" w:hAnsi="Arial" w:cs="Arial"/>
          <w:b/>
          <w:spacing w:val="-3"/>
          <w:sz w:val="32"/>
          <w:szCs w:val="32"/>
        </w:rPr>
        <w:t>Determining Responsible Person Policy</w:t>
      </w:r>
    </w:p>
    <w:p w14:paraId="41F1C8EF" w14:textId="77777777" w:rsidR="00391DFE" w:rsidRPr="00391DFE" w:rsidRDefault="00391DFE" w:rsidP="00391DFE">
      <w:pPr>
        <w:spacing w:after="0" w:line="240" w:lineRule="auto"/>
        <w:rPr>
          <w:rFonts w:ascii="Times New Roman" w:eastAsia="Times New Roman" w:hAnsi="Times New Roman" w:cs="Times New Roman"/>
          <w:sz w:val="24"/>
          <w:szCs w:val="24"/>
        </w:rPr>
      </w:pPr>
    </w:p>
    <w:p w14:paraId="73B63E34" w14:textId="77777777" w:rsidR="00391DFE" w:rsidRPr="00391DFE" w:rsidRDefault="00391DFE" w:rsidP="00391DFE">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391DFE">
        <w:rPr>
          <w:rFonts w:ascii="Arial" w:eastAsia="Times New Roman" w:hAnsi="Arial" w:cs="Arial"/>
          <w:b/>
          <w:sz w:val="32"/>
          <w:szCs w:val="32"/>
          <w:lang w:val="en-US"/>
        </w:rPr>
        <w:t>Aim</w:t>
      </w:r>
    </w:p>
    <w:p w14:paraId="317D58BD" w14:textId="77777777" w:rsidR="00391DFE" w:rsidRPr="00391DFE" w:rsidRDefault="00391DFE" w:rsidP="00391DFE">
      <w:pPr>
        <w:spacing w:after="0" w:line="240" w:lineRule="auto"/>
        <w:rPr>
          <w:rFonts w:ascii="Arial" w:eastAsia="Times New Roman" w:hAnsi="Arial" w:cs="Arial"/>
          <w:b/>
          <w:sz w:val="20"/>
          <w:szCs w:val="20"/>
          <w:lang w:val="en-US"/>
        </w:rPr>
      </w:pPr>
    </w:p>
    <w:p w14:paraId="30C20A47" w14:textId="77777777" w:rsidR="00391DFE" w:rsidRPr="00391DFE" w:rsidRDefault="00391DFE" w:rsidP="00391DFE">
      <w:pPr>
        <w:spacing w:after="0" w:line="240" w:lineRule="auto"/>
        <w:jc w:val="both"/>
        <w:rPr>
          <w:rFonts w:ascii="Arial" w:eastAsia="Times New Roman" w:hAnsi="Arial" w:cs="Arial"/>
          <w:sz w:val="20"/>
          <w:szCs w:val="20"/>
          <w:lang w:val="en-US"/>
        </w:rPr>
      </w:pPr>
      <w:r w:rsidRPr="00391DFE">
        <w:rPr>
          <w:rFonts w:ascii="Arial" w:eastAsia="Times New Roman" w:hAnsi="Arial" w:cs="Arial"/>
          <w:sz w:val="20"/>
          <w:szCs w:val="20"/>
          <w:lang w:val="en-US"/>
        </w:rPr>
        <w:t xml:space="preserve">The aim of </w:t>
      </w:r>
      <w:r w:rsidRPr="00CE5367">
        <w:rPr>
          <w:rFonts w:ascii="Arial" w:eastAsia="Times New Roman" w:hAnsi="Arial" w:cs="Arial"/>
          <w:b/>
          <w:sz w:val="20"/>
          <w:szCs w:val="20"/>
          <w:lang w:val="en-US"/>
        </w:rPr>
        <w:t xml:space="preserve">Happy </w:t>
      </w:r>
      <w:r w:rsidR="00CE5367" w:rsidRPr="00CE5367">
        <w:rPr>
          <w:rFonts w:ascii="Arial" w:eastAsia="Times New Roman" w:hAnsi="Arial" w:cs="Arial"/>
          <w:b/>
          <w:sz w:val="20"/>
          <w:szCs w:val="20"/>
          <w:lang w:val="en-US"/>
        </w:rPr>
        <w:t>Little Butterfly Early Learning Centre</w:t>
      </w:r>
      <w:r w:rsidR="00CE5367">
        <w:rPr>
          <w:rFonts w:ascii="Arial" w:eastAsia="Times New Roman" w:hAnsi="Arial" w:cs="Arial"/>
          <w:sz w:val="20"/>
          <w:szCs w:val="20"/>
          <w:lang w:val="en-US"/>
        </w:rPr>
        <w:t xml:space="preserve"> </w:t>
      </w:r>
      <w:r w:rsidRPr="00391DFE">
        <w:rPr>
          <w:rFonts w:ascii="Arial" w:eastAsia="Times New Roman" w:hAnsi="Arial" w:cs="Arial"/>
          <w:sz w:val="20"/>
          <w:szCs w:val="20"/>
          <w:lang w:val="en-US"/>
        </w:rPr>
        <w:t>is to determine the responsible person that is required to be physically present on the premises at all times that an Approved Service operates.</w:t>
      </w:r>
    </w:p>
    <w:p w14:paraId="1F110170" w14:textId="77777777" w:rsidR="00391DFE" w:rsidRPr="00391DFE" w:rsidRDefault="00391DFE" w:rsidP="00391DFE">
      <w:pPr>
        <w:spacing w:after="0" w:line="240" w:lineRule="auto"/>
        <w:jc w:val="both"/>
        <w:rPr>
          <w:rFonts w:ascii="Arial" w:eastAsia="Times New Roman" w:hAnsi="Arial" w:cs="Arial"/>
          <w:sz w:val="20"/>
          <w:szCs w:val="20"/>
          <w:lang w:val="en-US"/>
        </w:rPr>
      </w:pPr>
    </w:p>
    <w:p w14:paraId="6A70EFA4" w14:textId="77777777" w:rsidR="00391DFE" w:rsidRPr="00391DFE" w:rsidRDefault="00391DFE" w:rsidP="00391DFE">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391DFE">
        <w:rPr>
          <w:rFonts w:ascii="Arial" w:eastAsia="Times New Roman" w:hAnsi="Arial" w:cs="Arial"/>
          <w:b/>
          <w:sz w:val="32"/>
          <w:szCs w:val="32"/>
          <w:lang w:val="en-US"/>
        </w:rPr>
        <w:t>Legislative Requirements</w:t>
      </w:r>
    </w:p>
    <w:p w14:paraId="09A64B23" w14:textId="77777777" w:rsidR="00391DFE" w:rsidRPr="00391DFE" w:rsidRDefault="00391DFE" w:rsidP="00391DFE">
      <w:pPr>
        <w:spacing w:after="0" w:line="240" w:lineRule="auto"/>
        <w:rPr>
          <w:rFonts w:ascii="Arial" w:eastAsia="Times New Roman" w:hAnsi="Arial" w:cs="Arial"/>
          <w:b/>
          <w:sz w:val="20"/>
          <w:szCs w:val="20"/>
          <w:lang w:val="en-US"/>
        </w:rPr>
      </w:pPr>
    </w:p>
    <w:p w14:paraId="4B9D280D" w14:textId="77777777" w:rsidR="00513F9D" w:rsidRDefault="00391DFE" w:rsidP="00391DFE">
      <w:pPr>
        <w:spacing w:after="0" w:line="240" w:lineRule="auto"/>
        <w:rPr>
          <w:rFonts w:ascii="Arial" w:eastAsia="Times New Roman" w:hAnsi="Arial" w:cs="Arial"/>
          <w:sz w:val="20"/>
          <w:szCs w:val="20"/>
          <w:lang w:val="en-US"/>
        </w:rPr>
      </w:pPr>
      <w:r w:rsidRPr="00391DFE">
        <w:rPr>
          <w:rFonts w:ascii="Arial" w:eastAsia="Times New Roman" w:hAnsi="Arial" w:cs="Arial"/>
          <w:sz w:val="20"/>
          <w:szCs w:val="20"/>
          <w:lang w:val="en-US"/>
        </w:rPr>
        <w:t>Education and Care Services National Regulation 201</w:t>
      </w:r>
      <w:r w:rsidR="00513F9D">
        <w:rPr>
          <w:rFonts w:ascii="Arial" w:eastAsia="Times New Roman" w:hAnsi="Arial" w:cs="Arial"/>
          <w:sz w:val="20"/>
          <w:szCs w:val="20"/>
          <w:lang w:val="en-US"/>
        </w:rPr>
        <w:t>7</w:t>
      </w:r>
    </w:p>
    <w:p w14:paraId="67164640" w14:textId="77777777" w:rsidR="00391DFE" w:rsidRPr="00391DFE" w:rsidRDefault="00391DFE" w:rsidP="00391DFE">
      <w:pPr>
        <w:spacing w:after="0" w:line="240" w:lineRule="auto"/>
        <w:rPr>
          <w:rFonts w:ascii="Arial" w:eastAsia="Times New Roman" w:hAnsi="Arial" w:cs="Arial"/>
          <w:sz w:val="20"/>
          <w:szCs w:val="20"/>
          <w:lang w:val="en-US"/>
        </w:rPr>
      </w:pPr>
      <w:r w:rsidRPr="00391DFE">
        <w:rPr>
          <w:rFonts w:ascii="Arial" w:eastAsia="Times New Roman" w:hAnsi="Arial" w:cs="Arial"/>
          <w:sz w:val="20"/>
          <w:szCs w:val="20"/>
          <w:lang w:val="en-US"/>
        </w:rPr>
        <w:t>Education and Care Services National Law Act 2010</w:t>
      </w:r>
    </w:p>
    <w:p w14:paraId="5C91E2AF" w14:textId="497E66CE" w:rsidR="00391DFE" w:rsidRPr="00391DFE" w:rsidRDefault="00391DFE" w:rsidP="00391DFE">
      <w:pPr>
        <w:spacing w:after="0" w:line="240" w:lineRule="auto"/>
        <w:rPr>
          <w:rFonts w:ascii="Arial" w:eastAsia="Times New Roman" w:hAnsi="Arial" w:cs="Arial"/>
          <w:b/>
          <w:sz w:val="20"/>
          <w:szCs w:val="24"/>
          <w:lang w:val="en-US"/>
        </w:rPr>
      </w:pPr>
      <w:r w:rsidRPr="00391DFE">
        <w:rPr>
          <w:rFonts w:ascii="Arial" w:eastAsia="Times New Roman" w:hAnsi="Arial" w:cs="Arial"/>
          <w:sz w:val="20"/>
          <w:szCs w:val="20"/>
          <w:lang w:val="en-US"/>
        </w:rPr>
        <w:t>National Quality Standards 201</w:t>
      </w:r>
      <w:r w:rsidR="007C748B">
        <w:rPr>
          <w:rFonts w:ascii="Arial" w:eastAsia="Times New Roman" w:hAnsi="Arial" w:cs="Arial"/>
          <w:sz w:val="20"/>
          <w:szCs w:val="20"/>
          <w:lang w:val="en-US"/>
        </w:rPr>
        <w:t>8</w:t>
      </w:r>
    </w:p>
    <w:p w14:paraId="63B240D1" w14:textId="77777777" w:rsidR="00391DFE" w:rsidRPr="00391DFE" w:rsidRDefault="00391DFE" w:rsidP="00391DFE">
      <w:pPr>
        <w:spacing w:after="0" w:line="240" w:lineRule="auto"/>
        <w:rPr>
          <w:rFonts w:ascii="Arial" w:eastAsia="Times New Roman" w:hAnsi="Arial" w:cs="Arial"/>
          <w:sz w:val="20"/>
          <w:szCs w:val="20"/>
          <w:lang w:val="en-US"/>
        </w:rPr>
      </w:pPr>
    </w:p>
    <w:p w14:paraId="486D8BAF" w14:textId="77777777" w:rsidR="00391DFE" w:rsidRPr="00391DFE" w:rsidRDefault="00391DFE" w:rsidP="00391DFE">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391DFE">
        <w:rPr>
          <w:rFonts w:ascii="Arial" w:eastAsia="Times New Roman" w:hAnsi="Arial" w:cs="Arial"/>
          <w:b/>
          <w:sz w:val="32"/>
          <w:szCs w:val="32"/>
          <w:lang w:val="en-US"/>
        </w:rPr>
        <w:t>Who is affected by this policy?</w:t>
      </w:r>
    </w:p>
    <w:p w14:paraId="2D9498C9" w14:textId="77777777" w:rsidR="00391DFE" w:rsidRPr="00391DFE" w:rsidRDefault="00391DFE" w:rsidP="00391DFE">
      <w:pPr>
        <w:spacing w:after="0" w:line="240" w:lineRule="auto"/>
        <w:rPr>
          <w:rFonts w:ascii="Arial" w:eastAsia="Times New Roman" w:hAnsi="Arial" w:cs="Arial"/>
          <w:b/>
          <w:sz w:val="20"/>
          <w:szCs w:val="20"/>
          <w:lang w:val="en-US"/>
        </w:rPr>
      </w:pPr>
    </w:p>
    <w:p w14:paraId="38B61330" w14:textId="77777777" w:rsidR="00391DFE" w:rsidRPr="00391DFE" w:rsidRDefault="00391DFE" w:rsidP="00391DFE">
      <w:pPr>
        <w:spacing w:after="0" w:line="240" w:lineRule="auto"/>
        <w:rPr>
          <w:rFonts w:ascii="Arial" w:eastAsia="Times New Roman" w:hAnsi="Arial" w:cs="Arial"/>
          <w:sz w:val="20"/>
          <w:szCs w:val="20"/>
          <w:lang w:val="en-US"/>
        </w:rPr>
      </w:pPr>
      <w:r w:rsidRPr="00391DFE">
        <w:rPr>
          <w:rFonts w:ascii="Arial" w:eastAsia="Times New Roman" w:hAnsi="Arial" w:cs="Arial"/>
          <w:sz w:val="20"/>
          <w:szCs w:val="20"/>
          <w:lang w:val="en-US"/>
        </w:rPr>
        <w:t>Child</w:t>
      </w:r>
    </w:p>
    <w:p w14:paraId="3C0AECCF" w14:textId="77777777" w:rsidR="00391DFE" w:rsidRPr="00391DFE" w:rsidRDefault="00391DFE" w:rsidP="00391DFE">
      <w:pPr>
        <w:spacing w:after="0" w:line="240" w:lineRule="auto"/>
        <w:rPr>
          <w:rFonts w:ascii="Arial" w:eastAsia="Times New Roman" w:hAnsi="Arial" w:cs="Arial"/>
          <w:sz w:val="20"/>
          <w:szCs w:val="20"/>
          <w:lang w:val="en-US"/>
        </w:rPr>
      </w:pPr>
      <w:r w:rsidRPr="00391DFE">
        <w:rPr>
          <w:rFonts w:ascii="Arial" w:eastAsia="Times New Roman" w:hAnsi="Arial" w:cs="Arial"/>
          <w:sz w:val="20"/>
          <w:szCs w:val="20"/>
          <w:lang w:val="en-US"/>
        </w:rPr>
        <w:t>Educators</w:t>
      </w:r>
    </w:p>
    <w:p w14:paraId="0A2B88E9" w14:textId="77777777" w:rsidR="00391DFE" w:rsidRPr="00391DFE" w:rsidRDefault="00391DFE" w:rsidP="00391DFE">
      <w:pPr>
        <w:spacing w:after="0" w:line="240" w:lineRule="auto"/>
        <w:rPr>
          <w:rFonts w:ascii="Arial" w:eastAsia="Times New Roman" w:hAnsi="Arial" w:cs="Arial"/>
          <w:sz w:val="20"/>
          <w:szCs w:val="20"/>
          <w:lang w:val="en-US"/>
        </w:rPr>
      </w:pPr>
      <w:r w:rsidRPr="00391DFE">
        <w:rPr>
          <w:rFonts w:ascii="Arial" w:eastAsia="Times New Roman" w:hAnsi="Arial" w:cs="Arial"/>
          <w:sz w:val="20"/>
          <w:szCs w:val="20"/>
          <w:lang w:val="en-US"/>
        </w:rPr>
        <w:t>Staff</w:t>
      </w:r>
    </w:p>
    <w:p w14:paraId="432FFF9A" w14:textId="77777777" w:rsidR="00391DFE" w:rsidRPr="00391DFE" w:rsidRDefault="00391DFE" w:rsidP="00391DFE">
      <w:pPr>
        <w:spacing w:after="0" w:line="240" w:lineRule="auto"/>
        <w:rPr>
          <w:rFonts w:ascii="Arial" w:eastAsia="Times New Roman" w:hAnsi="Arial" w:cs="Arial"/>
          <w:sz w:val="20"/>
          <w:szCs w:val="20"/>
          <w:lang w:val="en-US"/>
        </w:rPr>
      </w:pPr>
      <w:r w:rsidRPr="00391DFE">
        <w:rPr>
          <w:rFonts w:ascii="Arial" w:eastAsia="Times New Roman" w:hAnsi="Arial" w:cs="Arial"/>
          <w:sz w:val="20"/>
          <w:szCs w:val="20"/>
          <w:lang w:val="en-US"/>
        </w:rPr>
        <w:t>Families</w:t>
      </w:r>
    </w:p>
    <w:p w14:paraId="236D9030" w14:textId="77777777" w:rsidR="00391DFE" w:rsidRPr="00391DFE" w:rsidRDefault="00391DFE" w:rsidP="00391DFE">
      <w:pPr>
        <w:spacing w:after="0" w:line="240" w:lineRule="auto"/>
        <w:rPr>
          <w:rFonts w:ascii="Arial" w:eastAsia="Times New Roman" w:hAnsi="Arial" w:cs="Arial"/>
          <w:sz w:val="20"/>
          <w:szCs w:val="20"/>
          <w:lang w:val="en-US"/>
        </w:rPr>
      </w:pPr>
      <w:r w:rsidRPr="00391DFE">
        <w:rPr>
          <w:rFonts w:ascii="Arial" w:eastAsia="Times New Roman" w:hAnsi="Arial" w:cs="Arial"/>
          <w:sz w:val="20"/>
          <w:szCs w:val="20"/>
          <w:lang w:val="en-US"/>
        </w:rPr>
        <w:t>Management</w:t>
      </w:r>
    </w:p>
    <w:p w14:paraId="3D4141BA" w14:textId="77777777" w:rsidR="00391DFE" w:rsidRPr="00391DFE" w:rsidRDefault="00391DFE" w:rsidP="00391DFE">
      <w:pPr>
        <w:spacing w:after="0" w:line="240" w:lineRule="auto"/>
        <w:rPr>
          <w:rFonts w:ascii="Arial" w:eastAsia="Times New Roman" w:hAnsi="Arial" w:cs="Arial"/>
          <w:sz w:val="20"/>
          <w:szCs w:val="20"/>
          <w:lang w:val="en-US"/>
        </w:rPr>
      </w:pPr>
    </w:p>
    <w:p w14:paraId="0B835092" w14:textId="77777777" w:rsidR="00391DFE" w:rsidRPr="00391DFE" w:rsidRDefault="00391DFE" w:rsidP="00391DFE">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391DFE">
        <w:rPr>
          <w:rFonts w:ascii="Arial" w:eastAsia="Times New Roman" w:hAnsi="Arial" w:cs="Arial"/>
          <w:b/>
          <w:sz w:val="32"/>
          <w:szCs w:val="32"/>
          <w:lang w:val="en-US"/>
        </w:rPr>
        <w:t>Implementation</w:t>
      </w:r>
    </w:p>
    <w:p w14:paraId="47B695E7" w14:textId="77777777" w:rsidR="00391DFE" w:rsidRPr="00391DFE" w:rsidRDefault="00391DFE" w:rsidP="00391DFE">
      <w:pPr>
        <w:spacing w:after="0" w:line="240" w:lineRule="auto"/>
        <w:rPr>
          <w:rFonts w:ascii="Arial" w:eastAsia="Times New Roman" w:hAnsi="Arial" w:cs="Arial"/>
          <w:b/>
          <w:sz w:val="20"/>
          <w:szCs w:val="20"/>
          <w:lang w:val="en-US"/>
        </w:rPr>
      </w:pPr>
    </w:p>
    <w:p w14:paraId="42A1A6D8" w14:textId="77777777" w:rsidR="00391DFE" w:rsidRPr="00391DFE" w:rsidRDefault="00391DFE" w:rsidP="00391DFE">
      <w:pPr>
        <w:spacing w:after="0" w:line="240" w:lineRule="auto"/>
        <w:jc w:val="both"/>
        <w:rPr>
          <w:rFonts w:ascii="Arial" w:eastAsia="Times New Roman" w:hAnsi="Arial" w:cs="Arial"/>
          <w:sz w:val="20"/>
          <w:szCs w:val="20"/>
          <w:lang w:val="en-US"/>
        </w:rPr>
      </w:pPr>
      <w:r w:rsidRPr="00391DFE">
        <w:rPr>
          <w:rFonts w:ascii="Arial" w:eastAsia="Times New Roman" w:hAnsi="Arial" w:cs="Arial"/>
          <w:sz w:val="20"/>
          <w:szCs w:val="20"/>
          <w:lang w:val="en-US"/>
        </w:rPr>
        <w:t>It is the Service’s responsibility to ensure that a Responsible Person is physically present on the premises at all times, the Service operates.</w:t>
      </w:r>
    </w:p>
    <w:p w14:paraId="4E8A83D6" w14:textId="77777777" w:rsidR="00391DFE" w:rsidRPr="00391DFE" w:rsidRDefault="00391DFE" w:rsidP="00391DFE">
      <w:pPr>
        <w:spacing w:after="0" w:line="240" w:lineRule="auto"/>
        <w:jc w:val="both"/>
        <w:rPr>
          <w:rFonts w:ascii="Arial" w:eastAsia="Times New Roman" w:hAnsi="Arial" w:cs="Arial"/>
          <w:sz w:val="20"/>
          <w:szCs w:val="20"/>
          <w:lang w:val="en-US"/>
        </w:rPr>
      </w:pPr>
    </w:p>
    <w:p w14:paraId="32F07AA4" w14:textId="77777777" w:rsidR="00391DFE" w:rsidRPr="00391DFE" w:rsidRDefault="00391DFE" w:rsidP="00391DFE">
      <w:pPr>
        <w:spacing w:after="0" w:line="240" w:lineRule="auto"/>
        <w:jc w:val="both"/>
        <w:rPr>
          <w:rFonts w:ascii="Arial" w:eastAsia="Times New Roman" w:hAnsi="Arial" w:cs="Arial"/>
          <w:sz w:val="20"/>
          <w:szCs w:val="20"/>
          <w:lang w:val="en-US"/>
        </w:rPr>
      </w:pPr>
      <w:r w:rsidRPr="00391DFE">
        <w:rPr>
          <w:rFonts w:ascii="Arial" w:eastAsia="Times New Roman" w:hAnsi="Arial" w:cs="Arial"/>
          <w:sz w:val="20"/>
          <w:szCs w:val="20"/>
          <w:lang w:val="en-US"/>
        </w:rPr>
        <w:t>A Responsible Person can be:</w:t>
      </w:r>
    </w:p>
    <w:p w14:paraId="4E9DAD82" w14:textId="77777777" w:rsidR="00391DFE" w:rsidRPr="00391DFE" w:rsidRDefault="00391DFE" w:rsidP="00391DFE">
      <w:pPr>
        <w:numPr>
          <w:ilvl w:val="0"/>
          <w:numId w:val="1"/>
        </w:numPr>
        <w:spacing w:after="0" w:line="240" w:lineRule="auto"/>
        <w:jc w:val="both"/>
        <w:rPr>
          <w:rFonts w:ascii="Arial" w:eastAsia="Times New Roman" w:hAnsi="Arial" w:cs="Arial"/>
          <w:sz w:val="20"/>
          <w:szCs w:val="20"/>
          <w:lang w:val="en-US"/>
        </w:rPr>
      </w:pPr>
      <w:r w:rsidRPr="00391DFE">
        <w:rPr>
          <w:rFonts w:ascii="Arial" w:eastAsia="Times New Roman" w:hAnsi="Arial" w:cs="Arial"/>
          <w:sz w:val="20"/>
          <w:szCs w:val="20"/>
          <w:lang w:val="en-US"/>
        </w:rPr>
        <w:t>The Approved Provider (or person in management or control) or</w:t>
      </w:r>
    </w:p>
    <w:p w14:paraId="12163C74" w14:textId="77777777" w:rsidR="00391DFE" w:rsidRPr="00391DFE" w:rsidRDefault="00391DFE" w:rsidP="00391DFE">
      <w:pPr>
        <w:numPr>
          <w:ilvl w:val="0"/>
          <w:numId w:val="1"/>
        </w:numPr>
        <w:spacing w:after="0" w:line="240" w:lineRule="auto"/>
        <w:jc w:val="both"/>
        <w:rPr>
          <w:rFonts w:ascii="Arial" w:eastAsia="Times New Roman" w:hAnsi="Arial" w:cs="Arial"/>
          <w:sz w:val="20"/>
          <w:szCs w:val="20"/>
          <w:lang w:val="en-US"/>
        </w:rPr>
      </w:pPr>
      <w:r w:rsidRPr="00391DFE">
        <w:rPr>
          <w:rFonts w:ascii="Arial" w:eastAsia="Times New Roman" w:hAnsi="Arial" w:cs="Arial"/>
          <w:sz w:val="20"/>
          <w:szCs w:val="20"/>
          <w:lang w:val="en-US"/>
        </w:rPr>
        <w:t>The Nominated Supervisor or</w:t>
      </w:r>
    </w:p>
    <w:p w14:paraId="7A19FB04" w14:textId="77777777" w:rsidR="00391DFE" w:rsidRPr="00391DFE" w:rsidRDefault="00391DFE" w:rsidP="00391DFE">
      <w:pPr>
        <w:numPr>
          <w:ilvl w:val="0"/>
          <w:numId w:val="1"/>
        </w:numPr>
        <w:spacing w:after="0" w:line="240" w:lineRule="auto"/>
        <w:jc w:val="both"/>
        <w:rPr>
          <w:rFonts w:ascii="Arial" w:eastAsia="Times New Roman" w:hAnsi="Arial" w:cs="Arial"/>
          <w:sz w:val="20"/>
          <w:szCs w:val="20"/>
          <w:lang w:val="en-US"/>
        </w:rPr>
      </w:pPr>
      <w:r w:rsidRPr="00391DFE">
        <w:rPr>
          <w:rFonts w:ascii="Arial" w:eastAsia="Times New Roman" w:hAnsi="Arial" w:cs="Arial"/>
          <w:sz w:val="20"/>
          <w:szCs w:val="20"/>
          <w:lang w:val="en-US"/>
        </w:rPr>
        <w:t>A Certified Supervisor who has consented to be placed in day to day charge of the Service. The Certified Supervisor does not have the same responsibilities as a Nominated Supervisor. A Certified Supervisor must consent to this nomination in writing.</w:t>
      </w:r>
    </w:p>
    <w:p w14:paraId="51BFB03A" w14:textId="77777777" w:rsidR="00391DFE" w:rsidRPr="00391DFE" w:rsidRDefault="00391DFE" w:rsidP="00391DFE">
      <w:pPr>
        <w:spacing w:after="0" w:line="240" w:lineRule="auto"/>
        <w:jc w:val="both"/>
        <w:rPr>
          <w:rFonts w:ascii="Arial" w:eastAsia="Times New Roman" w:hAnsi="Arial" w:cs="Arial"/>
          <w:sz w:val="20"/>
          <w:szCs w:val="20"/>
          <w:lang w:val="en-US"/>
        </w:rPr>
      </w:pPr>
    </w:p>
    <w:p w14:paraId="41D890F0" w14:textId="77777777" w:rsidR="00391DFE" w:rsidRPr="00391DFE" w:rsidRDefault="00391DFE" w:rsidP="00391DFE">
      <w:pPr>
        <w:spacing w:after="0" w:line="240" w:lineRule="auto"/>
        <w:jc w:val="both"/>
        <w:rPr>
          <w:rFonts w:ascii="Arial" w:eastAsia="Times New Roman" w:hAnsi="Arial" w:cs="Arial"/>
          <w:sz w:val="20"/>
          <w:szCs w:val="20"/>
          <w:lang w:val="en-US"/>
        </w:rPr>
      </w:pPr>
      <w:r w:rsidRPr="00391DFE">
        <w:rPr>
          <w:rFonts w:ascii="Arial" w:eastAsia="Times New Roman" w:hAnsi="Arial" w:cs="Arial"/>
          <w:sz w:val="20"/>
          <w:szCs w:val="20"/>
          <w:lang w:val="en-US"/>
        </w:rPr>
        <w:t xml:space="preserve">All of the above must have an Approved Child Protection Statement of Attainment (see </w:t>
      </w:r>
      <w:hyperlink r:id="rId7" w:history="1">
        <w:r w:rsidRPr="00391DFE">
          <w:rPr>
            <w:rFonts w:ascii="Arial" w:eastAsia="Times New Roman" w:hAnsi="Arial" w:cs="Arial"/>
            <w:color w:val="0000FF"/>
            <w:sz w:val="20"/>
            <w:szCs w:val="20"/>
            <w:u w:val="single"/>
            <w:lang w:val="en-US"/>
          </w:rPr>
          <w:t>Department of Education website</w:t>
        </w:r>
      </w:hyperlink>
      <w:r w:rsidRPr="00391DFE">
        <w:rPr>
          <w:rFonts w:ascii="Arial" w:eastAsia="Times New Roman" w:hAnsi="Arial" w:cs="Arial"/>
          <w:sz w:val="20"/>
          <w:szCs w:val="20"/>
          <w:lang w:val="en-US"/>
        </w:rPr>
        <w:t>).</w:t>
      </w:r>
    </w:p>
    <w:p w14:paraId="2C3D284C" w14:textId="77777777" w:rsidR="00391DFE" w:rsidRPr="00391DFE" w:rsidRDefault="00391DFE" w:rsidP="00391DFE">
      <w:pPr>
        <w:spacing w:after="0" w:line="240" w:lineRule="auto"/>
        <w:jc w:val="both"/>
        <w:rPr>
          <w:rFonts w:ascii="Arial" w:eastAsia="Times New Roman" w:hAnsi="Arial" w:cs="Arial"/>
          <w:sz w:val="20"/>
          <w:szCs w:val="20"/>
          <w:lang w:val="en-US"/>
        </w:rPr>
      </w:pPr>
    </w:p>
    <w:p w14:paraId="413FAEAC" w14:textId="77777777" w:rsidR="00391DFE" w:rsidRPr="00391DFE" w:rsidRDefault="00391DFE" w:rsidP="00391DFE">
      <w:pPr>
        <w:spacing w:after="0" w:line="240" w:lineRule="auto"/>
        <w:jc w:val="both"/>
        <w:rPr>
          <w:rFonts w:ascii="Arial" w:eastAsia="Times New Roman" w:hAnsi="Arial" w:cs="Arial"/>
          <w:sz w:val="20"/>
          <w:szCs w:val="20"/>
          <w:lang w:val="en-US"/>
        </w:rPr>
      </w:pPr>
      <w:r w:rsidRPr="00391DFE">
        <w:rPr>
          <w:rFonts w:ascii="Arial" w:eastAsia="Times New Roman" w:hAnsi="Arial" w:cs="Arial"/>
          <w:sz w:val="20"/>
          <w:szCs w:val="20"/>
          <w:lang w:val="en-US"/>
        </w:rPr>
        <w:t>The Approved Provider will ensure:</w:t>
      </w:r>
    </w:p>
    <w:p w14:paraId="431CC5C4" w14:textId="77777777" w:rsidR="00391DFE" w:rsidRPr="00391DFE" w:rsidRDefault="00391DFE" w:rsidP="00391DFE">
      <w:pPr>
        <w:numPr>
          <w:ilvl w:val="0"/>
          <w:numId w:val="2"/>
        </w:numPr>
        <w:spacing w:after="0" w:line="240" w:lineRule="auto"/>
        <w:jc w:val="both"/>
        <w:rPr>
          <w:rFonts w:ascii="Arial" w:eastAsia="Times New Roman" w:hAnsi="Arial" w:cs="Arial"/>
          <w:sz w:val="20"/>
          <w:szCs w:val="20"/>
          <w:lang w:val="en-US"/>
        </w:rPr>
      </w:pPr>
      <w:r w:rsidRPr="00391DFE">
        <w:rPr>
          <w:rFonts w:ascii="Arial" w:eastAsia="Times New Roman" w:hAnsi="Arial" w:cs="Arial"/>
          <w:sz w:val="20"/>
          <w:szCs w:val="20"/>
          <w:lang w:val="en-US"/>
        </w:rPr>
        <w:t>Nominated and Certified Supervisors have a clear understanding of the role of the Responsible Person.</w:t>
      </w:r>
    </w:p>
    <w:p w14:paraId="41DBBC68" w14:textId="77777777" w:rsidR="00391DFE" w:rsidRPr="00391DFE" w:rsidRDefault="00391DFE" w:rsidP="00391DFE">
      <w:pPr>
        <w:numPr>
          <w:ilvl w:val="0"/>
          <w:numId w:val="2"/>
        </w:numPr>
        <w:spacing w:after="0" w:line="240" w:lineRule="auto"/>
        <w:jc w:val="both"/>
        <w:rPr>
          <w:rFonts w:ascii="Arial" w:eastAsia="Times New Roman" w:hAnsi="Arial" w:cs="Arial"/>
          <w:sz w:val="20"/>
          <w:szCs w:val="20"/>
          <w:lang w:val="en-US"/>
        </w:rPr>
      </w:pPr>
      <w:r w:rsidRPr="00391DFE">
        <w:rPr>
          <w:rFonts w:ascii="Arial" w:eastAsia="Times New Roman" w:hAnsi="Arial" w:cs="Arial"/>
          <w:sz w:val="20"/>
          <w:szCs w:val="20"/>
          <w:lang w:val="en-US"/>
        </w:rPr>
        <w:t>The Responsible Person is appropriately skilled and qualified.</w:t>
      </w:r>
    </w:p>
    <w:p w14:paraId="25D7B135" w14:textId="77777777" w:rsidR="00391DFE" w:rsidRPr="00391DFE" w:rsidRDefault="00391DFE" w:rsidP="00391DFE">
      <w:pPr>
        <w:numPr>
          <w:ilvl w:val="0"/>
          <w:numId w:val="2"/>
        </w:numPr>
        <w:spacing w:after="0" w:line="240" w:lineRule="auto"/>
        <w:jc w:val="both"/>
        <w:rPr>
          <w:rFonts w:ascii="Arial" w:eastAsia="Times New Roman" w:hAnsi="Arial" w:cs="Arial"/>
          <w:sz w:val="20"/>
          <w:szCs w:val="20"/>
          <w:lang w:val="en-US"/>
        </w:rPr>
      </w:pPr>
      <w:r w:rsidRPr="00391DFE">
        <w:rPr>
          <w:rFonts w:ascii="Arial" w:eastAsia="Times New Roman" w:hAnsi="Arial" w:cs="Arial"/>
          <w:sz w:val="20"/>
          <w:szCs w:val="20"/>
          <w:lang w:val="en-US"/>
        </w:rPr>
        <w:t xml:space="preserve">A Responsible Person is physically present at the Service (given that the responsible person may change throughout the day (eg at a changeover of shifts), this requirement </w:t>
      </w:r>
      <w:r w:rsidR="00513F9D">
        <w:rPr>
          <w:rFonts w:ascii="Arial" w:eastAsia="Times New Roman" w:hAnsi="Arial" w:cs="Arial"/>
          <w:sz w:val="20"/>
          <w:szCs w:val="20"/>
          <w:lang w:val="en-US"/>
        </w:rPr>
        <w:t>is noted on the staff sign in sheets as well as the supervisor poster in the parent area.</w:t>
      </w:r>
    </w:p>
    <w:p w14:paraId="5EB60669" w14:textId="77777777" w:rsidR="00391DFE" w:rsidRPr="00391DFE" w:rsidRDefault="00391DFE" w:rsidP="00391DFE">
      <w:pPr>
        <w:spacing w:after="0" w:line="240" w:lineRule="auto"/>
        <w:jc w:val="both"/>
        <w:rPr>
          <w:rFonts w:ascii="Arial" w:eastAsia="Times New Roman" w:hAnsi="Arial" w:cs="Arial"/>
          <w:sz w:val="20"/>
          <w:szCs w:val="20"/>
          <w:lang w:val="en-US"/>
        </w:rPr>
      </w:pPr>
    </w:p>
    <w:p w14:paraId="0820C0EA" w14:textId="77777777" w:rsidR="00513F9D" w:rsidRPr="00E302AC" w:rsidRDefault="00513F9D" w:rsidP="00391DFE">
      <w:pPr>
        <w:spacing w:after="0" w:line="240" w:lineRule="auto"/>
        <w:jc w:val="both"/>
        <w:rPr>
          <w:rFonts w:ascii="Arial" w:eastAsia="Times New Roman" w:hAnsi="Arial" w:cs="Arial"/>
          <w:b/>
          <w:sz w:val="32"/>
          <w:szCs w:val="20"/>
          <w:lang w:val="en-US"/>
        </w:rPr>
      </w:pPr>
      <w:r w:rsidRPr="00E302AC">
        <w:rPr>
          <w:rFonts w:ascii="Arial" w:eastAsia="Times New Roman" w:hAnsi="Arial" w:cs="Arial"/>
          <w:b/>
          <w:sz w:val="32"/>
          <w:szCs w:val="20"/>
          <w:lang w:val="en-US"/>
        </w:rPr>
        <w:lastRenderedPageBreak/>
        <w:t>Requirements for Responsible Persons</w:t>
      </w:r>
    </w:p>
    <w:p w14:paraId="6B959185" w14:textId="77777777" w:rsidR="00513F9D" w:rsidRDefault="00513F9D" w:rsidP="00391DFE">
      <w:pPr>
        <w:spacing w:after="0" w:line="240" w:lineRule="auto"/>
        <w:jc w:val="both"/>
        <w:rPr>
          <w:rFonts w:ascii="Arial" w:eastAsia="Times New Roman" w:hAnsi="Arial" w:cs="Arial"/>
          <w:sz w:val="20"/>
          <w:szCs w:val="20"/>
          <w:lang w:val="en-US"/>
        </w:rPr>
      </w:pPr>
    </w:p>
    <w:p w14:paraId="63FC8437" w14:textId="77777777" w:rsidR="00513F9D" w:rsidRPr="00E302AC" w:rsidRDefault="00513F9D" w:rsidP="00391DFE">
      <w:pPr>
        <w:spacing w:after="0" w:line="240" w:lineRule="auto"/>
        <w:jc w:val="both"/>
        <w:rPr>
          <w:rFonts w:ascii="Arial" w:eastAsia="Times New Roman" w:hAnsi="Arial" w:cs="Arial"/>
          <w:b/>
          <w:sz w:val="20"/>
          <w:szCs w:val="20"/>
          <w:lang w:val="en-US"/>
        </w:rPr>
      </w:pPr>
      <w:r w:rsidRPr="00E302AC">
        <w:rPr>
          <w:rFonts w:ascii="Arial" w:eastAsia="Times New Roman" w:hAnsi="Arial" w:cs="Arial"/>
          <w:b/>
          <w:sz w:val="20"/>
          <w:szCs w:val="20"/>
          <w:lang w:val="en-US"/>
        </w:rPr>
        <w:t>A nominated supervisor must:</w:t>
      </w:r>
    </w:p>
    <w:p w14:paraId="69691735" w14:textId="77777777" w:rsidR="00513F9D" w:rsidRDefault="00513F9D" w:rsidP="00391DFE">
      <w:pPr>
        <w:spacing w:after="0" w:line="240" w:lineRule="auto"/>
        <w:jc w:val="both"/>
      </w:pPr>
    </w:p>
    <w:p w14:paraId="7FAC354D" w14:textId="77777777" w:rsidR="00513F9D" w:rsidRPr="00513F9D" w:rsidRDefault="00513F9D" w:rsidP="00513F9D">
      <w:pPr>
        <w:pStyle w:val="ListParagraph"/>
        <w:numPr>
          <w:ilvl w:val="0"/>
          <w:numId w:val="5"/>
        </w:numPr>
        <w:spacing w:after="0" w:line="240" w:lineRule="auto"/>
        <w:jc w:val="both"/>
        <w:rPr>
          <w:rFonts w:ascii="Arial" w:eastAsia="Times New Roman" w:hAnsi="Arial" w:cs="Arial"/>
          <w:sz w:val="20"/>
          <w:szCs w:val="20"/>
          <w:lang w:val="en-US"/>
        </w:rPr>
      </w:pPr>
      <w:r>
        <w:t xml:space="preserve">Be 18 years or older </w:t>
      </w:r>
    </w:p>
    <w:p w14:paraId="0C85BE24" w14:textId="77777777" w:rsidR="00513F9D" w:rsidRPr="00513F9D" w:rsidRDefault="00513F9D" w:rsidP="00513F9D">
      <w:pPr>
        <w:pStyle w:val="ListParagraph"/>
        <w:numPr>
          <w:ilvl w:val="0"/>
          <w:numId w:val="5"/>
        </w:numPr>
        <w:spacing w:after="0" w:line="240" w:lineRule="auto"/>
        <w:jc w:val="both"/>
        <w:rPr>
          <w:rFonts w:ascii="Arial" w:eastAsia="Times New Roman" w:hAnsi="Arial" w:cs="Arial"/>
          <w:sz w:val="20"/>
          <w:szCs w:val="20"/>
          <w:lang w:val="en-US"/>
        </w:rPr>
      </w:pPr>
      <w:r>
        <w:t xml:space="preserve">Have adequate knowledge and understanding of the provision of education and care to children </w:t>
      </w:r>
    </w:p>
    <w:p w14:paraId="01DC259A" w14:textId="77777777" w:rsidR="00513F9D" w:rsidRPr="00513F9D" w:rsidRDefault="00513F9D" w:rsidP="00513F9D">
      <w:pPr>
        <w:pStyle w:val="ListParagraph"/>
        <w:numPr>
          <w:ilvl w:val="0"/>
          <w:numId w:val="5"/>
        </w:numPr>
        <w:spacing w:after="0" w:line="240" w:lineRule="auto"/>
        <w:jc w:val="both"/>
        <w:rPr>
          <w:rFonts w:ascii="Arial" w:eastAsia="Times New Roman" w:hAnsi="Arial" w:cs="Arial"/>
          <w:sz w:val="20"/>
          <w:szCs w:val="20"/>
          <w:lang w:val="en-US"/>
        </w:rPr>
      </w:pPr>
      <w:r>
        <w:t xml:space="preserve">Have an ability to effectively supervise and manage an education and care service. </w:t>
      </w:r>
    </w:p>
    <w:p w14:paraId="759B3319" w14:textId="77777777" w:rsidR="00513F9D" w:rsidRDefault="00513F9D" w:rsidP="00513F9D">
      <w:pPr>
        <w:spacing w:after="0" w:line="240" w:lineRule="auto"/>
        <w:jc w:val="both"/>
      </w:pPr>
    </w:p>
    <w:p w14:paraId="5E044217" w14:textId="77777777" w:rsidR="00513F9D" w:rsidRPr="00E302AC" w:rsidRDefault="00513F9D" w:rsidP="00513F9D">
      <w:pPr>
        <w:spacing w:after="0" w:line="240" w:lineRule="auto"/>
        <w:jc w:val="both"/>
        <w:rPr>
          <w:b/>
        </w:rPr>
      </w:pPr>
      <w:r w:rsidRPr="00E302AC">
        <w:rPr>
          <w:b/>
        </w:rPr>
        <w:t xml:space="preserve">You must have regard to: </w:t>
      </w:r>
    </w:p>
    <w:p w14:paraId="64684E6F" w14:textId="77777777" w:rsidR="00513F9D" w:rsidRPr="00513F9D" w:rsidRDefault="00513F9D" w:rsidP="00513F9D">
      <w:pPr>
        <w:pStyle w:val="ListParagraph"/>
        <w:numPr>
          <w:ilvl w:val="0"/>
          <w:numId w:val="6"/>
        </w:numPr>
        <w:spacing w:after="0" w:line="240" w:lineRule="auto"/>
        <w:jc w:val="both"/>
        <w:rPr>
          <w:rFonts w:ascii="Arial" w:eastAsia="Times New Roman" w:hAnsi="Arial" w:cs="Arial"/>
          <w:sz w:val="20"/>
          <w:szCs w:val="20"/>
          <w:lang w:val="en-US"/>
        </w:rPr>
      </w:pPr>
      <w:r>
        <w:t xml:space="preserve">The person’s history of compliance with the National Law and other relevant laws </w:t>
      </w:r>
    </w:p>
    <w:p w14:paraId="1095EF9D" w14:textId="77777777" w:rsidR="00513F9D" w:rsidRPr="00513F9D" w:rsidRDefault="00513F9D" w:rsidP="00513F9D">
      <w:pPr>
        <w:pStyle w:val="ListParagraph"/>
        <w:numPr>
          <w:ilvl w:val="0"/>
          <w:numId w:val="6"/>
        </w:numPr>
        <w:spacing w:after="0" w:line="240" w:lineRule="auto"/>
        <w:jc w:val="both"/>
        <w:rPr>
          <w:rFonts w:ascii="Arial" w:eastAsia="Times New Roman" w:hAnsi="Arial" w:cs="Arial"/>
          <w:sz w:val="20"/>
          <w:szCs w:val="20"/>
          <w:lang w:val="en-US"/>
        </w:rPr>
      </w:pPr>
      <w:r>
        <w:t xml:space="preserve">Any decision under the Law to refuse, suspend, refuse to renew, or cancel a licence, approval, registration, certification or other authorisation granted to the person under the National Law and other relevant laws </w:t>
      </w:r>
    </w:p>
    <w:p w14:paraId="6316141A" w14:textId="77777777" w:rsidR="00513F9D" w:rsidRPr="00513F9D" w:rsidRDefault="00513F9D" w:rsidP="00513F9D">
      <w:pPr>
        <w:pStyle w:val="ListParagraph"/>
        <w:numPr>
          <w:ilvl w:val="0"/>
          <w:numId w:val="6"/>
        </w:numPr>
        <w:spacing w:after="0" w:line="240" w:lineRule="auto"/>
        <w:jc w:val="both"/>
        <w:rPr>
          <w:rFonts w:ascii="Arial" w:eastAsia="Times New Roman" w:hAnsi="Arial" w:cs="Arial"/>
          <w:sz w:val="20"/>
          <w:szCs w:val="20"/>
          <w:lang w:val="en-US"/>
        </w:rPr>
      </w:pPr>
      <w:r>
        <w:t xml:space="preserve">Approved providers can ask the nominated person to complete and sign a Compliance History Statement template and then keep it on file. The template is not mandatory but can help make informed decisions about a person’s suitability to be the nominated supervisor or to be placed in day-to-day charge of the service. Visit the ACECQA website to download this template: </w:t>
      </w:r>
      <w:hyperlink r:id="rId8" w:history="1">
        <w:r w:rsidRPr="006226E5">
          <w:rPr>
            <w:rStyle w:val="Hyperlink"/>
          </w:rPr>
          <w:t>www.acecqa.gov.au/sample-forms-and-templatesnow-available</w:t>
        </w:r>
      </w:hyperlink>
      <w:r>
        <w:t xml:space="preserve"> </w:t>
      </w:r>
    </w:p>
    <w:p w14:paraId="610E20E1" w14:textId="77777777" w:rsidR="00513F9D" w:rsidRPr="00513F9D" w:rsidRDefault="00513F9D" w:rsidP="00513F9D">
      <w:pPr>
        <w:pStyle w:val="ListParagraph"/>
        <w:numPr>
          <w:ilvl w:val="0"/>
          <w:numId w:val="6"/>
        </w:numPr>
        <w:spacing w:after="0" w:line="240" w:lineRule="auto"/>
        <w:jc w:val="both"/>
        <w:rPr>
          <w:rFonts w:ascii="Arial" w:eastAsia="Times New Roman" w:hAnsi="Arial" w:cs="Arial"/>
          <w:sz w:val="20"/>
          <w:szCs w:val="20"/>
          <w:lang w:val="en-US"/>
        </w:rPr>
      </w:pPr>
      <w:r>
        <w:t xml:space="preserve">As an approved provider, you must not nominate a person as a nominated supervisor if you knew or could reasonably have known that person was prohibited from being nominated. </w:t>
      </w:r>
    </w:p>
    <w:p w14:paraId="7610461B" w14:textId="77777777" w:rsidR="00E302AC" w:rsidRPr="00E302AC" w:rsidRDefault="00513F9D" w:rsidP="00513F9D">
      <w:pPr>
        <w:pStyle w:val="ListParagraph"/>
        <w:numPr>
          <w:ilvl w:val="0"/>
          <w:numId w:val="6"/>
        </w:numPr>
        <w:spacing w:after="0" w:line="240" w:lineRule="auto"/>
        <w:jc w:val="both"/>
        <w:rPr>
          <w:rFonts w:ascii="Arial" w:eastAsia="Times New Roman" w:hAnsi="Arial" w:cs="Arial"/>
          <w:sz w:val="20"/>
          <w:szCs w:val="20"/>
          <w:lang w:val="en-US"/>
        </w:rPr>
      </w:pPr>
      <w:r>
        <w:t xml:space="preserve">Currently you must not engage a person or volunteer if you know, or could reasonably have known, that person was prohibited under the National Law. </w:t>
      </w:r>
    </w:p>
    <w:p w14:paraId="695E6900" w14:textId="77777777" w:rsidR="00E302AC" w:rsidRDefault="00E302AC" w:rsidP="00E302AC">
      <w:pPr>
        <w:spacing w:after="0" w:line="240" w:lineRule="auto"/>
        <w:jc w:val="both"/>
      </w:pPr>
    </w:p>
    <w:p w14:paraId="65EF141E" w14:textId="77777777" w:rsidR="00E302AC" w:rsidRPr="00E302AC" w:rsidRDefault="00513F9D" w:rsidP="00E302AC">
      <w:pPr>
        <w:spacing w:after="0" w:line="240" w:lineRule="auto"/>
        <w:jc w:val="both"/>
        <w:rPr>
          <w:b/>
        </w:rPr>
      </w:pPr>
      <w:r w:rsidRPr="00E302AC">
        <w:rPr>
          <w:b/>
        </w:rPr>
        <w:t xml:space="preserve">Reasonable steps you might take to ensure you do not nominate or engage a prohibited person include: </w:t>
      </w:r>
    </w:p>
    <w:p w14:paraId="1FE3AB0D" w14:textId="77777777" w:rsidR="00E302AC" w:rsidRPr="00E302AC" w:rsidRDefault="00E302AC" w:rsidP="00E302AC">
      <w:pPr>
        <w:pStyle w:val="ListParagraph"/>
        <w:numPr>
          <w:ilvl w:val="0"/>
          <w:numId w:val="7"/>
        </w:numPr>
        <w:spacing w:after="0" w:line="240" w:lineRule="auto"/>
        <w:jc w:val="both"/>
        <w:rPr>
          <w:rFonts w:ascii="Arial" w:eastAsia="Times New Roman" w:hAnsi="Arial" w:cs="Arial"/>
          <w:sz w:val="20"/>
          <w:szCs w:val="20"/>
          <w:lang w:val="en-US"/>
        </w:rPr>
      </w:pPr>
      <w:r>
        <w:t>A</w:t>
      </w:r>
      <w:r w:rsidR="00513F9D">
        <w:t xml:space="preserve">sk the candidate to complete and sign a declaration stating they are not prohibited. Keep these forms on file. Visit the ACECQA website to download the Prohibition Notice Declaration template: </w:t>
      </w:r>
      <w:hyperlink r:id="rId9" w:history="1">
        <w:r w:rsidRPr="006226E5">
          <w:rPr>
            <w:rStyle w:val="Hyperlink"/>
          </w:rPr>
          <w:t>www.acecqa.gov.au/sample-forms-and-templatesnow-available</w:t>
        </w:r>
      </w:hyperlink>
    </w:p>
    <w:p w14:paraId="7C25D7A1" w14:textId="77777777" w:rsidR="00E302AC" w:rsidRPr="00E302AC" w:rsidRDefault="00E302AC" w:rsidP="00E302AC">
      <w:pPr>
        <w:pStyle w:val="ListParagraph"/>
        <w:numPr>
          <w:ilvl w:val="0"/>
          <w:numId w:val="7"/>
        </w:numPr>
        <w:spacing w:after="0" w:line="240" w:lineRule="auto"/>
        <w:jc w:val="both"/>
        <w:rPr>
          <w:rFonts w:ascii="Arial" w:eastAsia="Times New Roman" w:hAnsi="Arial" w:cs="Arial"/>
          <w:sz w:val="20"/>
          <w:szCs w:val="20"/>
          <w:lang w:val="en-US"/>
        </w:rPr>
      </w:pPr>
      <w:r>
        <w:t>R</w:t>
      </w:r>
      <w:r w:rsidR="00513F9D">
        <w:t xml:space="preserve">eview the candidate’s references, including previous employers </w:t>
      </w:r>
    </w:p>
    <w:p w14:paraId="52CE2762" w14:textId="77777777" w:rsidR="00E302AC" w:rsidRPr="00E302AC" w:rsidRDefault="00E302AC" w:rsidP="00E302AC">
      <w:pPr>
        <w:pStyle w:val="ListParagraph"/>
        <w:numPr>
          <w:ilvl w:val="0"/>
          <w:numId w:val="7"/>
        </w:numPr>
        <w:spacing w:after="0" w:line="240" w:lineRule="auto"/>
        <w:jc w:val="both"/>
        <w:rPr>
          <w:rFonts w:ascii="Arial" w:eastAsia="Times New Roman" w:hAnsi="Arial" w:cs="Arial"/>
          <w:sz w:val="20"/>
          <w:szCs w:val="20"/>
          <w:lang w:val="en-US"/>
        </w:rPr>
      </w:pPr>
      <w:r>
        <w:t>W</w:t>
      </w:r>
      <w:r w:rsidR="00513F9D">
        <w:t xml:space="preserve">hen undertaking reference checks, ask each referee if they are aware of any compliance action under the National Law or any other law in relation to the candidate. Record referee responses and keep this information on file. </w:t>
      </w:r>
    </w:p>
    <w:p w14:paraId="49C9CA05" w14:textId="77777777" w:rsidR="00513F9D" w:rsidRPr="00E302AC" w:rsidRDefault="00513F9D" w:rsidP="00E302AC">
      <w:pPr>
        <w:pStyle w:val="ListParagraph"/>
        <w:numPr>
          <w:ilvl w:val="0"/>
          <w:numId w:val="7"/>
        </w:numPr>
        <w:spacing w:after="0" w:line="240" w:lineRule="auto"/>
        <w:jc w:val="both"/>
        <w:rPr>
          <w:rFonts w:ascii="Arial" w:eastAsia="Times New Roman" w:hAnsi="Arial" w:cs="Arial"/>
          <w:sz w:val="20"/>
          <w:szCs w:val="20"/>
          <w:lang w:val="en-US"/>
        </w:rPr>
      </w:pPr>
      <w:r>
        <w:t>If after taking reasonable steps you are still concerned about the candidate’s compliance history, you may contact your regulatory authority and enquire if the person is subject to a prohibition notice in any state or territory</w:t>
      </w:r>
    </w:p>
    <w:p w14:paraId="5D57FF7A" w14:textId="77777777" w:rsidR="00E302AC" w:rsidRPr="00E302AC" w:rsidRDefault="00E302AC" w:rsidP="00E302AC">
      <w:pPr>
        <w:pStyle w:val="ListParagraph"/>
        <w:spacing w:after="0" w:line="240" w:lineRule="auto"/>
        <w:jc w:val="both"/>
        <w:rPr>
          <w:rFonts w:ascii="Arial" w:eastAsia="Times New Roman" w:hAnsi="Arial" w:cs="Arial"/>
          <w:sz w:val="20"/>
          <w:szCs w:val="20"/>
          <w:lang w:val="en-US"/>
        </w:rPr>
      </w:pPr>
    </w:p>
    <w:p w14:paraId="13F0C71C" w14:textId="77777777" w:rsidR="00513F9D" w:rsidRPr="00E302AC" w:rsidRDefault="00513F9D" w:rsidP="00391DFE">
      <w:pPr>
        <w:spacing w:after="0" w:line="240" w:lineRule="auto"/>
        <w:jc w:val="both"/>
        <w:rPr>
          <w:b/>
        </w:rPr>
      </w:pPr>
      <w:r w:rsidRPr="00E302AC">
        <w:rPr>
          <w:b/>
        </w:rPr>
        <w:t>A certified supervisor must:</w:t>
      </w:r>
    </w:p>
    <w:p w14:paraId="17134435" w14:textId="77777777" w:rsidR="00513F9D" w:rsidRDefault="00513F9D" w:rsidP="00513F9D">
      <w:pPr>
        <w:pStyle w:val="ListParagraph"/>
        <w:numPr>
          <w:ilvl w:val="0"/>
          <w:numId w:val="3"/>
        </w:numPr>
        <w:spacing w:after="0" w:line="240" w:lineRule="auto"/>
        <w:jc w:val="both"/>
      </w:pPr>
      <w:r>
        <w:t>Be 18 years or older</w:t>
      </w:r>
    </w:p>
    <w:p w14:paraId="592C6039" w14:textId="77777777" w:rsidR="00513F9D" w:rsidRDefault="00513F9D" w:rsidP="00513F9D">
      <w:pPr>
        <w:pStyle w:val="ListParagraph"/>
        <w:numPr>
          <w:ilvl w:val="0"/>
          <w:numId w:val="3"/>
        </w:numPr>
        <w:spacing w:after="0" w:line="240" w:lineRule="auto"/>
        <w:jc w:val="both"/>
      </w:pPr>
      <w:r>
        <w:t xml:space="preserve">Have adequate knowledge and understanding of the provision of education and care to children </w:t>
      </w:r>
    </w:p>
    <w:p w14:paraId="167442AD" w14:textId="77777777" w:rsidR="00513F9D" w:rsidRDefault="00513F9D" w:rsidP="00513F9D">
      <w:pPr>
        <w:pStyle w:val="ListParagraph"/>
        <w:numPr>
          <w:ilvl w:val="0"/>
          <w:numId w:val="3"/>
        </w:numPr>
        <w:spacing w:after="0" w:line="240" w:lineRule="auto"/>
        <w:jc w:val="both"/>
      </w:pPr>
      <w:r>
        <w:t xml:space="preserve">Have an ability to effectively supervise and manage an education and care service. </w:t>
      </w:r>
    </w:p>
    <w:p w14:paraId="052EA3C5" w14:textId="77777777" w:rsidR="00513F9D" w:rsidRDefault="00513F9D" w:rsidP="00513F9D">
      <w:pPr>
        <w:spacing w:after="0" w:line="240" w:lineRule="auto"/>
        <w:ind w:left="360"/>
        <w:jc w:val="both"/>
      </w:pPr>
    </w:p>
    <w:p w14:paraId="694D6387" w14:textId="77777777" w:rsidR="00513F9D" w:rsidRDefault="00513F9D" w:rsidP="00513F9D">
      <w:pPr>
        <w:spacing w:after="0" w:line="240" w:lineRule="auto"/>
        <w:ind w:left="360"/>
        <w:jc w:val="both"/>
      </w:pPr>
      <w:r>
        <w:t xml:space="preserve">The approved provider or the nominated supervisor must have regard to: </w:t>
      </w:r>
    </w:p>
    <w:p w14:paraId="58F01D44" w14:textId="77777777" w:rsidR="00513F9D" w:rsidRDefault="00513F9D" w:rsidP="00513F9D">
      <w:pPr>
        <w:pStyle w:val="ListParagraph"/>
        <w:numPr>
          <w:ilvl w:val="0"/>
          <w:numId w:val="4"/>
        </w:numPr>
        <w:spacing w:after="0" w:line="240" w:lineRule="auto"/>
        <w:jc w:val="both"/>
      </w:pPr>
      <w:r>
        <w:t xml:space="preserve">the person’s history of compliance with the National Law and other relevant laws </w:t>
      </w:r>
    </w:p>
    <w:p w14:paraId="0E9F90C6" w14:textId="77777777" w:rsidR="00513F9D" w:rsidRDefault="00E302AC" w:rsidP="00513F9D">
      <w:pPr>
        <w:pStyle w:val="ListParagraph"/>
        <w:numPr>
          <w:ilvl w:val="0"/>
          <w:numId w:val="4"/>
        </w:numPr>
        <w:spacing w:after="0" w:line="240" w:lineRule="auto"/>
        <w:jc w:val="both"/>
      </w:pPr>
      <w:r>
        <w:lastRenderedPageBreak/>
        <w:t>A</w:t>
      </w:r>
      <w:r w:rsidR="00513F9D">
        <w:t>ny decision under the Law to refuse, suspend, refuse to renew, or cancel a licence, approval, registration, certification or other authorisation granted to the person under the National Law and other relevant laws.</w:t>
      </w:r>
    </w:p>
    <w:p w14:paraId="1A81B1F5" w14:textId="77777777" w:rsidR="00513F9D" w:rsidRDefault="00513F9D" w:rsidP="00391DFE">
      <w:pPr>
        <w:spacing w:after="0" w:line="240" w:lineRule="auto"/>
        <w:jc w:val="both"/>
        <w:rPr>
          <w:rFonts w:ascii="Arial" w:eastAsia="Times New Roman" w:hAnsi="Arial" w:cs="Arial"/>
          <w:sz w:val="20"/>
          <w:szCs w:val="20"/>
          <w:lang w:val="en-US"/>
        </w:rPr>
      </w:pPr>
    </w:p>
    <w:p w14:paraId="7C94B60D" w14:textId="77777777" w:rsidR="00391DFE" w:rsidRPr="00391DFE" w:rsidRDefault="00391DFE" w:rsidP="00391DFE">
      <w:pPr>
        <w:spacing w:after="0" w:line="240" w:lineRule="auto"/>
        <w:jc w:val="both"/>
        <w:rPr>
          <w:rFonts w:ascii="Arial" w:eastAsia="Times New Roman" w:hAnsi="Arial" w:cs="Arial"/>
          <w:sz w:val="20"/>
          <w:szCs w:val="20"/>
          <w:lang w:val="en-US"/>
        </w:rPr>
      </w:pPr>
      <w:r w:rsidRPr="00391DFE">
        <w:rPr>
          <w:rFonts w:ascii="Arial" w:eastAsia="Times New Roman" w:hAnsi="Arial" w:cs="Arial"/>
          <w:sz w:val="20"/>
          <w:szCs w:val="20"/>
          <w:lang w:val="en-US"/>
        </w:rPr>
        <w:t>The Approved Provider/Nominated Supervisor must ensure that records are kept of the Responsible Person at any given time, and that a record of who is the Responsible Person on duty, is on display in a prominent position in the foyer of the Service.</w:t>
      </w:r>
    </w:p>
    <w:p w14:paraId="70191DCF" w14:textId="77777777" w:rsidR="00391DFE" w:rsidRPr="00391DFE" w:rsidRDefault="00391DFE" w:rsidP="00391DFE">
      <w:pPr>
        <w:spacing w:after="0" w:line="240" w:lineRule="auto"/>
        <w:jc w:val="both"/>
        <w:rPr>
          <w:rFonts w:ascii="Arial" w:eastAsia="Times New Roman" w:hAnsi="Arial" w:cs="Arial"/>
          <w:sz w:val="20"/>
          <w:szCs w:val="20"/>
          <w:lang w:val="en-US"/>
        </w:rPr>
      </w:pPr>
    </w:p>
    <w:p w14:paraId="0E998F9B" w14:textId="77777777" w:rsidR="00391DFE" w:rsidRPr="00391DFE" w:rsidRDefault="00391DFE" w:rsidP="00391DFE">
      <w:pPr>
        <w:spacing w:after="0" w:line="240" w:lineRule="auto"/>
        <w:jc w:val="both"/>
        <w:rPr>
          <w:rFonts w:ascii="Arial" w:eastAsia="Times New Roman" w:hAnsi="Arial" w:cs="Arial"/>
          <w:b/>
          <w:sz w:val="20"/>
          <w:szCs w:val="20"/>
          <w:lang w:val="en-US"/>
        </w:rPr>
      </w:pPr>
      <w:r w:rsidRPr="00391DFE">
        <w:rPr>
          <w:rFonts w:ascii="Arial" w:eastAsia="Times New Roman" w:hAnsi="Arial" w:cs="Arial"/>
          <w:b/>
          <w:sz w:val="20"/>
          <w:szCs w:val="20"/>
          <w:lang w:val="en-US"/>
        </w:rPr>
        <w:t>The Approved Provider/Nominated Supervisor will ensure that this policy is maintained and implemented at all times.</w:t>
      </w:r>
    </w:p>
    <w:p w14:paraId="3426D519" w14:textId="77777777" w:rsidR="00391DFE" w:rsidRPr="00391DFE" w:rsidRDefault="00391DFE" w:rsidP="00391DFE">
      <w:pPr>
        <w:spacing w:after="0" w:line="240" w:lineRule="auto"/>
        <w:ind w:left="360"/>
        <w:jc w:val="both"/>
        <w:rPr>
          <w:rFonts w:ascii="Arial" w:eastAsia="Times New Roman" w:hAnsi="Arial" w:cs="Arial"/>
          <w:sz w:val="20"/>
          <w:szCs w:val="20"/>
          <w:lang w:val="en-US"/>
        </w:rPr>
      </w:pPr>
    </w:p>
    <w:p w14:paraId="50C9E4DE" w14:textId="77777777" w:rsidR="00391DFE" w:rsidRPr="00391DFE" w:rsidRDefault="00391DFE" w:rsidP="00391DFE">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391DFE">
        <w:rPr>
          <w:rFonts w:ascii="Arial" w:eastAsia="Times New Roman" w:hAnsi="Arial" w:cs="Arial"/>
          <w:b/>
          <w:sz w:val="32"/>
          <w:szCs w:val="32"/>
          <w:lang w:val="en-US"/>
        </w:rPr>
        <w:t>Sources</w:t>
      </w:r>
    </w:p>
    <w:p w14:paraId="6C5DE8BF" w14:textId="77777777" w:rsidR="00391DFE" w:rsidRPr="00391DFE" w:rsidRDefault="00391DFE" w:rsidP="00391DFE">
      <w:pPr>
        <w:spacing w:after="0" w:line="240" w:lineRule="auto"/>
        <w:rPr>
          <w:rFonts w:ascii="Arial" w:eastAsia="Times New Roman" w:hAnsi="Arial" w:cs="Arial"/>
          <w:b/>
          <w:sz w:val="20"/>
          <w:szCs w:val="20"/>
          <w:lang w:val="en-US"/>
        </w:rPr>
      </w:pPr>
    </w:p>
    <w:p w14:paraId="69B6C7E4" w14:textId="77777777" w:rsidR="00391DFE" w:rsidRPr="00391DFE" w:rsidRDefault="00391DFE" w:rsidP="00391DFE">
      <w:pPr>
        <w:spacing w:after="0" w:line="240" w:lineRule="auto"/>
        <w:rPr>
          <w:rFonts w:ascii="Arial" w:eastAsia="Times New Roman" w:hAnsi="Arial" w:cs="Arial"/>
          <w:b/>
          <w:color w:val="FF0000"/>
          <w:sz w:val="20"/>
          <w:szCs w:val="24"/>
          <w:lang w:val="en-US"/>
        </w:rPr>
      </w:pPr>
      <w:r w:rsidRPr="00391DFE">
        <w:rPr>
          <w:rFonts w:ascii="Arial" w:eastAsia="Times New Roman" w:hAnsi="Arial" w:cs="Arial"/>
          <w:b/>
          <w:sz w:val="20"/>
          <w:szCs w:val="20"/>
          <w:lang w:val="en-US"/>
        </w:rPr>
        <w:t>Education and Care Services National Law Act 2010</w:t>
      </w:r>
    </w:p>
    <w:p w14:paraId="241F743C" w14:textId="77777777" w:rsidR="00391DFE" w:rsidRPr="00391DFE" w:rsidRDefault="00391DFE" w:rsidP="00391DFE">
      <w:pPr>
        <w:spacing w:after="0" w:line="240" w:lineRule="auto"/>
        <w:rPr>
          <w:rFonts w:ascii="Arial" w:eastAsia="Times New Roman" w:hAnsi="Arial" w:cs="Arial"/>
          <w:b/>
          <w:sz w:val="20"/>
          <w:szCs w:val="20"/>
          <w:lang w:val="en-US"/>
        </w:rPr>
      </w:pPr>
      <w:r w:rsidRPr="00391DFE">
        <w:rPr>
          <w:rFonts w:ascii="Arial" w:eastAsia="Times New Roman" w:hAnsi="Arial" w:cs="Arial"/>
          <w:b/>
          <w:sz w:val="20"/>
          <w:szCs w:val="20"/>
          <w:lang w:val="en-US"/>
        </w:rPr>
        <w:t>Education and Care Services National Regulation 201</w:t>
      </w:r>
      <w:r w:rsidR="00E302AC">
        <w:rPr>
          <w:rFonts w:ascii="Arial" w:eastAsia="Times New Roman" w:hAnsi="Arial" w:cs="Arial"/>
          <w:b/>
          <w:sz w:val="20"/>
          <w:szCs w:val="20"/>
          <w:lang w:val="en-US"/>
        </w:rPr>
        <w:t>7</w:t>
      </w:r>
    </w:p>
    <w:p w14:paraId="65BAE5AE" w14:textId="0B4C7DE8" w:rsidR="00391DFE" w:rsidRPr="00391DFE" w:rsidRDefault="00391DFE" w:rsidP="00391DFE">
      <w:pPr>
        <w:spacing w:after="0" w:line="240" w:lineRule="auto"/>
        <w:rPr>
          <w:rFonts w:ascii="Arial" w:eastAsia="Times New Roman" w:hAnsi="Arial" w:cs="Arial"/>
          <w:b/>
          <w:sz w:val="20"/>
          <w:szCs w:val="20"/>
          <w:lang w:val="en-US"/>
        </w:rPr>
      </w:pPr>
      <w:r w:rsidRPr="00391DFE">
        <w:rPr>
          <w:rFonts w:ascii="Arial" w:eastAsia="Times New Roman" w:hAnsi="Arial" w:cs="Arial"/>
          <w:b/>
          <w:sz w:val="20"/>
          <w:szCs w:val="20"/>
          <w:lang w:val="en-US"/>
        </w:rPr>
        <w:t>Guide to the National Quality Standard 201</w:t>
      </w:r>
      <w:r w:rsidR="007C748B">
        <w:rPr>
          <w:rFonts w:ascii="Arial" w:eastAsia="Times New Roman" w:hAnsi="Arial" w:cs="Arial"/>
          <w:b/>
          <w:sz w:val="20"/>
          <w:szCs w:val="20"/>
          <w:lang w:val="en-US"/>
        </w:rPr>
        <w:t>8</w:t>
      </w:r>
      <w:bookmarkStart w:id="0" w:name="_GoBack"/>
      <w:bookmarkEnd w:id="0"/>
    </w:p>
    <w:p w14:paraId="4E0A33C7" w14:textId="77777777" w:rsidR="00391DFE" w:rsidRPr="00391DFE" w:rsidRDefault="00391DFE" w:rsidP="00391DFE">
      <w:pPr>
        <w:spacing w:after="0" w:line="240" w:lineRule="auto"/>
        <w:rPr>
          <w:rFonts w:ascii="Arial" w:eastAsia="Times New Roman" w:hAnsi="Arial" w:cs="Arial"/>
          <w:b/>
          <w:sz w:val="20"/>
          <w:szCs w:val="20"/>
          <w:lang w:val="en-US"/>
        </w:rPr>
      </w:pPr>
      <w:r w:rsidRPr="00391DFE">
        <w:rPr>
          <w:rFonts w:ascii="Arial" w:eastAsia="Times New Roman" w:hAnsi="Arial" w:cs="Arial"/>
          <w:b/>
          <w:sz w:val="20"/>
          <w:szCs w:val="20"/>
          <w:lang w:val="en-US"/>
        </w:rPr>
        <w:t xml:space="preserve">Department of Education </w:t>
      </w:r>
      <w:hyperlink r:id="rId10" w:history="1">
        <w:r w:rsidRPr="00391DFE">
          <w:rPr>
            <w:rFonts w:ascii="Arial" w:eastAsia="Times New Roman" w:hAnsi="Arial" w:cs="Arial"/>
            <w:b/>
            <w:color w:val="0000FF"/>
            <w:sz w:val="20"/>
            <w:szCs w:val="20"/>
            <w:u w:val="single"/>
            <w:lang w:val="en-US"/>
          </w:rPr>
          <w:t>www.dec.nsw.gov.au</w:t>
        </w:r>
      </w:hyperlink>
    </w:p>
    <w:p w14:paraId="787144E3" w14:textId="77777777" w:rsidR="00391DFE" w:rsidRPr="00391DFE" w:rsidRDefault="00391DFE" w:rsidP="00391DFE">
      <w:pPr>
        <w:spacing w:after="0" w:line="240" w:lineRule="auto"/>
        <w:rPr>
          <w:rFonts w:ascii="Arial" w:eastAsia="Times New Roman" w:hAnsi="Arial" w:cs="Arial"/>
          <w:b/>
          <w:sz w:val="20"/>
          <w:szCs w:val="20"/>
          <w:lang w:val="en-US"/>
        </w:rPr>
      </w:pPr>
      <w:r w:rsidRPr="00391DFE">
        <w:rPr>
          <w:rFonts w:ascii="Arial" w:eastAsia="Times New Roman" w:hAnsi="Arial" w:cs="Arial"/>
          <w:b/>
          <w:sz w:val="20"/>
          <w:szCs w:val="20"/>
          <w:lang w:val="en-US"/>
        </w:rPr>
        <w:t xml:space="preserve">Guide to the National Law and National Regulations </w:t>
      </w:r>
      <w:r w:rsidR="00E302AC">
        <w:rPr>
          <w:rFonts w:ascii="Arial" w:eastAsia="Times New Roman" w:hAnsi="Arial" w:cs="Arial"/>
          <w:b/>
          <w:sz w:val="20"/>
          <w:szCs w:val="20"/>
          <w:lang w:val="en-US"/>
        </w:rPr>
        <w:t>2017</w:t>
      </w:r>
    </w:p>
    <w:p w14:paraId="2C6CB260" w14:textId="77777777" w:rsidR="00391DFE" w:rsidRPr="00391DFE" w:rsidRDefault="00391DFE" w:rsidP="00391DFE">
      <w:pPr>
        <w:spacing w:after="0" w:line="240" w:lineRule="auto"/>
        <w:rPr>
          <w:rFonts w:ascii="Arial" w:eastAsia="Times New Roman" w:hAnsi="Arial" w:cs="Arial"/>
          <w:b/>
          <w:sz w:val="20"/>
          <w:szCs w:val="20"/>
          <w:lang w:val="en-US"/>
        </w:rPr>
      </w:pPr>
    </w:p>
    <w:p w14:paraId="6103D4BB" w14:textId="77777777" w:rsidR="00391DFE" w:rsidRPr="00391DFE" w:rsidRDefault="00391DFE" w:rsidP="00391DFE">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391DFE">
        <w:rPr>
          <w:rFonts w:ascii="Arial" w:eastAsia="Times New Roman" w:hAnsi="Arial" w:cs="Arial"/>
          <w:b/>
          <w:sz w:val="32"/>
          <w:szCs w:val="32"/>
          <w:lang w:val="en-US"/>
        </w:rPr>
        <w:t>Review</w:t>
      </w:r>
    </w:p>
    <w:p w14:paraId="6B04EB30" w14:textId="77777777" w:rsidR="00391DFE" w:rsidRPr="00391DFE" w:rsidRDefault="00391DFE" w:rsidP="00391DFE">
      <w:pPr>
        <w:spacing w:after="0" w:line="240" w:lineRule="auto"/>
        <w:rPr>
          <w:rFonts w:ascii="Arial" w:eastAsia="Times New Roman" w:hAnsi="Arial" w:cs="Arial"/>
          <w:sz w:val="20"/>
          <w:szCs w:val="20"/>
          <w:lang w:val="en-US"/>
        </w:rPr>
      </w:pPr>
    </w:p>
    <w:p w14:paraId="36BF87CD" w14:textId="77777777" w:rsidR="00391DFE" w:rsidRPr="00391DFE" w:rsidRDefault="00391DFE" w:rsidP="00391DFE">
      <w:pPr>
        <w:spacing w:after="0" w:line="240" w:lineRule="auto"/>
        <w:jc w:val="both"/>
        <w:rPr>
          <w:rFonts w:ascii="Arial" w:eastAsia="Times New Roman" w:hAnsi="Arial" w:cs="Arial"/>
          <w:sz w:val="20"/>
          <w:szCs w:val="20"/>
          <w:lang w:val="en-US"/>
        </w:rPr>
      </w:pPr>
      <w:r w:rsidRPr="00391DFE">
        <w:rPr>
          <w:rFonts w:ascii="Arial" w:eastAsia="Times New Roman" w:hAnsi="Arial" w:cs="Arial"/>
          <w:sz w:val="20"/>
          <w:szCs w:val="20"/>
          <w:lang w:val="en-US"/>
        </w:rPr>
        <w:t>The policy will be reviewed annually. Review will be conducted by management, employees, parents and any interested parties.</w:t>
      </w:r>
    </w:p>
    <w:p w14:paraId="6CC98495" w14:textId="77777777" w:rsidR="00391DFE" w:rsidRPr="00391DFE" w:rsidRDefault="00391DFE" w:rsidP="00391DFE">
      <w:pPr>
        <w:spacing w:after="0" w:line="240" w:lineRule="auto"/>
        <w:jc w:val="both"/>
        <w:rPr>
          <w:rFonts w:ascii="Arial" w:eastAsia="Times New Roman" w:hAnsi="Arial" w:cs="Arial"/>
          <w:sz w:val="20"/>
          <w:szCs w:val="20"/>
          <w:lang w:val="en-US"/>
        </w:rPr>
      </w:pPr>
    </w:p>
    <w:p w14:paraId="09F0426A" w14:textId="26A70673" w:rsidR="00391DFE" w:rsidRPr="00391DFE" w:rsidRDefault="00391DFE" w:rsidP="00391DFE">
      <w:pPr>
        <w:spacing w:after="0" w:line="240" w:lineRule="auto"/>
        <w:rPr>
          <w:rFonts w:ascii="Arial" w:eastAsia="Times New Roman" w:hAnsi="Arial" w:cs="Arial"/>
          <w:b/>
          <w:sz w:val="20"/>
          <w:szCs w:val="20"/>
          <w:lang w:val="en-US"/>
        </w:rPr>
      </w:pPr>
      <w:r w:rsidRPr="00391DFE">
        <w:rPr>
          <w:rFonts w:ascii="Arial" w:eastAsia="Times New Roman" w:hAnsi="Arial" w:cs="Arial"/>
          <w:b/>
          <w:sz w:val="20"/>
          <w:szCs w:val="20"/>
          <w:lang w:val="en-US"/>
        </w:rPr>
        <w:t xml:space="preserve">Reviewed: </w:t>
      </w:r>
      <w:r w:rsidR="00E302AC">
        <w:rPr>
          <w:rFonts w:ascii="Arial" w:eastAsia="Times New Roman" w:hAnsi="Arial" w:cs="Arial"/>
          <w:b/>
          <w:sz w:val="20"/>
          <w:szCs w:val="20"/>
          <w:lang w:val="en-US"/>
        </w:rPr>
        <w:t>January 20</w:t>
      </w:r>
      <w:r w:rsidR="007C748B">
        <w:rPr>
          <w:rFonts w:ascii="Arial" w:eastAsia="Times New Roman" w:hAnsi="Arial" w:cs="Arial"/>
          <w:b/>
          <w:sz w:val="20"/>
          <w:szCs w:val="20"/>
          <w:lang w:val="en-US"/>
        </w:rPr>
        <w:t>20</w:t>
      </w:r>
      <w:r w:rsidRPr="00391DFE">
        <w:rPr>
          <w:rFonts w:ascii="Arial" w:eastAsia="Times New Roman" w:hAnsi="Arial" w:cs="Arial"/>
          <w:b/>
          <w:sz w:val="20"/>
          <w:szCs w:val="20"/>
          <w:lang w:val="en-US"/>
        </w:rPr>
        <w:tab/>
      </w:r>
      <w:r w:rsidRPr="00391DFE">
        <w:rPr>
          <w:rFonts w:ascii="Arial" w:eastAsia="Times New Roman" w:hAnsi="Arial" w:cs="Arial"/>
          <w:b/>
          <w:sz w:val="20"/>
          <w:szCs w:val="20"/>
          <w:lang w:val="en-US"/>
        </w:rPr>
        <w:tab/>
      </w:r>
      <w:r w:rsidRPr="00391DFE">
        <w:rPr>
          <w:rFonts w:ascii="Arial" w:eastAsia="Times New Roman" w:hAnsi="Arial" w:cs="Arial"/>
          <w:b/>
          <w:sz w:val="20"/>
          <w:szCs w:val="20"/>
          <w:lang w:val="en-US"/>
        </w:rPr>
        <w:tab/>
      </w:r>
      <w:r w:rsidRPr="00391DFE">
        <w:rPr>
          <w:rFonts w:ascii="Arial" w:eastAsia="Times New Roman" w:hAnsi="Arial" w:cs="Arial"/>
          <w:b/>
          <w:sz w:val="20"/>
          <w:szCs w:val="20"/>
          <w:lang w:val="en-US"/>
        </w:rPr>
        <w:tab/>
        <w:t xml:space="preserve">Date for next review: </w:t>
      </w:r>
      <w:r w:rsidR="00E302AC">
        <w:rPr>
          <w:rFonts w:ascii="Arial" w:eastAsia="Times New Roman" w:hAnsi="Arial" w:cs="Arial"/>
          <w:b/>
          <w:sz w:val="20"/>
          <w:szCs w:val="20"/>
          <w:lang w:val="en-US"/>
        </w:rPr>
        <w:t>January 20</w:t>
      </w:r>
      <w:r w:rsidR="007C748B">
        <w:rPr>
          <w:rFonts w:ascii="Arial" w:eastAsia="Times New Roman" w:hAnsi="Arial" w:cs="Arial"/>
          <w:b/>
          <w:sz w:val="20"/>
          <w:szCs w:val="20"/>
          <w:lang w:val="en-US"/>
        </w:rPr>
        <w:t>21</w:t>
      </w:r>
    </w:p>
    <w:p w14:paraId="6130A0C4" w14:textId="77777777" w:rsidR="00391DFE" w:rsidRPr="00391DFE" w:rsidRDefault="00391DFE" w:rsidP="00391DFE">
      <w:pPr>
        <w:spacing w:after="0" w:line="240" w:lineRule="auto"/>
        <w:rPr>
          <w:rFonts w:ascii="Arial" w:eastAsia="Times New Roman" w:hAnsi="Arial" w:cs="Arial"/>
          <w:b/>
          <w:sz w:val="20"/>
          <w:szCs w:val="20"/>
          <w:lang w:val="en-US"/>
        </w:rPr>
      </w:pPr>
    </w:p>
    <w:p w14:paraId="21946B40" w14:textId="77777777" w:rsidR="00391DFE" w:rsidRPr="00391DFE" w:rsidRDefault="00391DFE" w:rsidP="00391DFE">
      <w:pPr>
        <w:spacing w:after="0" w:line="240" w:lineRule="auto"/>
        <w:rPr>
          <w:rFonts w:ascii="Arial" w:eastAsia="Times New Roman" w:hAnsi="Arial" w:cs="Arial"/>
          <w:b/>
          <w:sz w:val="20"/>
          <w:szCs w:val="20"/>
          <w:lang w:val="en-US"/>
        </w:rPr>
      </w:pPr>
    </w:p>
    <w:p w14:paraId="55E34D3E" w14:textId="77777777" w:rsidR="00391DFE" w:rsidRPr="00391DFE" w:rsidRDefault="00391DFE" w:rsidP="00391DFE">
      <w:pPr>
        <w:spacing w:after="0" w:line="240" w:lineRule="auto"/>
        <w:rPr>
          <w:rFonts w:ascii="Arial" w:eastAsia="Times New Roman" w:hAnsi="Arial" w:cs="Arial"/>
          <w:b/>
          <w:sz w:val="20"/>
          <w:szCs w:val="20"/>
          <w:lang w:val="en-US"/>
        </w:rPr>
      </w:pPr>
    </w:p>
    <w:p w14:paraId="0C1718F2" w14:textId="77777777" w:rsidR="00391DFE" w:rsidRPr="00391DFE" w:rsidRDefault="00391DFE" w:rsidP="00391DFE">
      <w:pPr>
        <w:spacing w:after="0" w:line="240" w:lineRule="auto"/>
        <w:rPr>
          <w:rFonts w:ascii="Arial" w:eastAsia="Times New Roman" w:hAnsi="Arial" w:cs="Arial"/>
          <w:b/>
          <w:sz w:val="20"/>
          <w:szCs w:val="20"/>
          <w:lang w:val="en-US"/>
        </w:rPr>
      </w:pPr>
    </w:p>
    <w:p w14:paraId="6D24B216" w14:textId="77777777" w:rsidR="00391DFE" w:rsidRPr="00391DFE" w:rsidRDefault="00391DFE" w:rsidP="00391DFE">
      <w:pPr>
        <w:spacing w:after="0" w:line="240" w:lineRule="auto"/>
        <w:rPr>
          <w:rFonts w:ascii="Arial" w:eastAsia="Times New Roman" w:hAnsi="Arial" w:cs="Arial"/>
          <w:b/>
          <w:sz w:val="20"/>
          <w:szCs w:val="20"/>
          <w:lang w:val="en-US"/>
        </w:rPr>
      </w:pPr>
    </w:p>
    <w:p w14:paraId="33D0DC58" w14:textId="77777777" w:rsidR="00391DFE" w:rsidRPr="00391DFE" w:rsidRDefault="00391DFE" w:rsidP="00391DFE">
      <w:pPr>
        <w:spacing w:after="0" w:line="240" w:lineRule="auto"/>
        <w:rPr>
          <w:rFonts w:ascii="Arial" w:eastAsia="Times New Roman" w:hAnsi="Arial" w:cs="Arial"/>
          <w:b/>
          <w:sz w:val="20"/>
          <w:szCs w:val="20"/>
          <w:lang w:val="en-US"/>
        </w:rPr>
      </w:pPr>
    </w:p>
    <w:p w14:paraId="6EA1FA9A" w14:textId="77777777" w:rsidR="00391DFE" w:rsidRPr="00391DFE" w:rsidRDefault="00391DFE" w:rsidP="00391DFE">
      <w:pPr>
        <w:spacing w:after="0" w:line="240" w:lineRule="auto"/>
        <w:rPr>
          <w:rFonts w:ascii="Arial" w:eastAsia="Times New Roman" w:hAnsi="Arial" w:cs="Arial"/>
          <w:b/>
          <w:sz w:val="20"/>
          <w:szCs w:val="20"/>
          <w:lang w:val="en-US"/>
        </w:rPr>
      </w:pPr>
    </w:p>
    <w:p w14:paraId="5717CF98" w14:textId="77777777" w:rsidR="00391DFE" w:rsidRPr="00391DFE" w:rsidRDefault="00391DFE" w:rsidP="00391DFE">
      <w:pPr>
        <w:spacing w:after="0" w:line="240" w:lineRule="auto"/>
        <w:rPr>
          <w:rFonts w:ascii="Arial" w:eastAsia="Times New Roman" w:hAnsi="Arial" w:cs="Arial"/>
          <w:b/>
          <w:sz w:val="20"/>
          <w:szCs w:val="20"/>
          <w:lang w:val="en-US"/>
        </w:rPr>
      </w:pPr>
    </w:p>
    <w:p w14:paraId="4783D88E" w14:textId="77777777" w:rsidR="004C2FF7" w:rsidRDefault="004C2FF7"/>
    <w:sectPr w:rsidR="004C2FF7" w:rsidSect="006A2B25">
      <w:footerReference w:type="default" r:id="rId11"/>
      <w:pgSz w:w="12240" w:h="15840"/>
      <w:pgMar w:top="144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39FA7" w14:textId="77777777" w:rsidR="00410D1E" w:rsidRDefault="00410D1E">
      <w:pPr>
        <w:spacing w:after="0" w:line="240" w:lineRule="auto"/>
      </w:pPr>
      <w:r>
        <w:separator/>
      </w:r>
    </w:p>
  </w:endnote>
  <w:endnote w:type="continuationSeparator" w:id="0">
    <w:p w14:paraId="1C7DCEB2" w14:textId="77777777" w:rsidR="00410D1E" w:rsidRDefault="00410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F8BE5" w14:textId="77777777" w:rsidR="00071F94" w:rsidRPr="00071F94" w:rsidRDefault="00391DFE" w:rsidP="00071F94">
    <w:pPr>
      <w:pStyle w:val="Footer"/>
      <w:pBdr>
        <w:top w:val="thinThickSmallGap" w:sz="24" w:space="1" w:color="622423"/>
      </w:pBdr>
      <w:tabs>
        <w:tab w:val="clear" w:pos="4513"/>
        <w:tab w:val="clear" w:pos="9026"/>
        <w:tab w:val="right" w:pos="8640"/>
      </w:tabs>
      <w:rPr>
        <w:rFonts w:ascii="Cambria" w:hAnsi="Cambria"/>
      </w:rPr>
    </w:pPr>
    <w:r w:rsidRPr="00071F94">
      <w:rPr>
        <w:rFonts w:ascii="Cambria" w:hAnsi="Cambria"/>
      </w:rPr>
      <w:t>Determining Responsible Person Policy</w:t>
    </w:r>
    <w:r w:rsidRPr="00071F94">
      <w:rPr>
        <w:rFonts w:ascii="Cambria" w:hAnsi="Cambria"/>
      </w:rPr>
      <w:tab/>
      <w:t xml:space="preserve">Page </w:t>
    </w:r>
    <w:r w:rsidRPr="00071F94">
      <w:rPr>
        <w:rFonts w:ascii="Calibri" w:hAnsi="Calibri"/>
      </w:rPr>
      <w:fldChar w:fldCharType="begin"/>
    </w:r>
    <w:r>
      <w:instrText xml:space="preserve"> PAGE   \* MERGEFORMAT </w:instrText>
    </w:r>
    <w:r w:rsidRPr="00071F94">
      <w:rPr>
        <w:rFonts w:ascii="Calibri" w:hAnsi="Calibri"/>
      </w:rPr>
      <w:fldChar w:fldCharType="separate"/>
    </w:r>
    <w:r w:rsidR="00E302AC" w:rsidRPr="00E302AC">
      <w:rPr>
        <w:rFonts w:ascii="Cambria" w:hAnsi="Cambria"/>
        <w:noProof/>
      </w:rPr>
      <w:t>3</w:t>
    </w:r>
    <w:r w:rsidRPr="00071F94">
      <w:rPr>
        <w:rFonts w:ascii="Cambria" w:hAnsi="Cambria"/>
        <w:noProof/>
      </w:rPr>
      <w:fldChar w:fldCharType="end"/>
    </w:r>
  </w:p>
  <w:p w14:paraId="6E56A143" w14:textId="77777777" w:rsidR="00071F94" w:rsidRDefault="00410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4A15E" w14:textId="77777777" w:rsidR="00410D1E" w:rsidRDefault="00410D1E">
      <w:pPr>
        <w:spacing w:after="0" w:line="240" w:lineRule="auto"/>
      </w:pPr>
      <w:r>
        <w:separator/>
      </w:r>
    </w:p>
  </w:footnote>
  <w:footnote w:type="continuationSeparator" w:id="0">
    <w:p w14:paraId="1077B659" w14:textId="77777777" w:rsidR="00410D1E" w:rsidRDefault="00410D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0E1A"/>
    <w:multiLevelType w:val="hybridMultilevel"/>
    <w:tmpl w:val="3626D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302690"/>
    <w:multiLevelType w:val="hybridMultilevel"/>
    <w:tmpl w:val="5CE8C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E239DC"/>
    <w:multiLevelType w:val="hybridMultilevel"/>
    <w:tmpl w:val="C6DEE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EA37A31"/>
    <w:multiLevelType w:val="hybridMultilevel"/>
    <w:tmpl w:val="92F2C3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3CE59D0"/>
    <w:multiLevelType w:val="hybridMultilevel"/>
    <w:tmpl w:val="80E08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33E5C38"/>
    <w:multiLevelType w:val="hybridMultilevel"/>
    <w:tmpl w:val="38128A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7E514813"/>
    <w:multiLevelType w:val="hybridMultilevel"/>
    <w:tmpl w:val="73840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DFE"/>
    <w:rsid w:val="00391DFE"/>
    <w:rsid w:val="00410D1E"/>
    <w:rsid w:val="004C2FF7"/>
    <w:rsid w:val="00513F9D"/>
    <w:rsid w:val="005B74BE"/>
    <w:rsid w:val="005E3D98"/>
    <w:rsid w:val="007C748B"/>
    <w:rsid w:val="00990B10"/>
    <w:rsid w:val="009B34AE"/>
    <w:rsid w:val="00CE5367"/>
    <w:rsid w:val="00E302AC"/>
    <w:rsid w:val="00F42623"/>
    <w:rsid w:val="00F954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52F2"/>
  <w15:docId w15:val="{10990D77-D4DE-4F72-9121-5297F5D8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91DFE"/>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391DF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13F9D"/>
    <w:pPr>
      <w:ind w:left="720"/>
      <w:contextualSpacing/>
    </w:pPr>
  </w:style>
  <w:style w:type="character" w:styleId="Hyperlink">
    <w:name w:val="Hyperlink"/>
    <w:basedOn w:val="DefaultParagraphFont"/>
    <w:uiPriority w:val="99"/>
    <w:unhideWhenUsed/>
    <w:rsid w:val="00513F9D"/>
    <w:rPr>
      <w:color w:val="0000FF" w:themeColor="hyperlink"/>
      <w:u w:val="single"/>
    </w:rPr>
  </w:style>
  <w:style w:type="character" w:styleId="UnresolvedMention">
    <w:name w:val="Unresolved Mention"/>
    <w:basedOn w:val="DefaultParagraphFont"/>
    <w:uiPriority w:val="99"/>
    <w:semiHidden/>
    <w:unhideWhenUsed/>
    <w:rsid w:val="00513F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cqa.gov.au/sample-forms-and-templatesnow-avail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c.nsw.gov.au/documents/15060385/15385042/child-protection-qualification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ec.nsw.gov.au" TargetMode="External"/><Relationship Id="rId4" Type="http://schemas.openxmlformats.org/officeDocument/2006/relationships/webSettings" Target="webSettings.xml"/><Relationship Id="rId9" Type="http://schemas.openxmlformats.org/officeDocument/2006/relationships/hyperlink" Target="http://www.acecqa.gov.au/sample-forms-and-templatesnow-avail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Latinka</dc:creator>
  <cp:lastModifiedBy>Cayley Hickmott</cp:lastModifiedBy>
  <cp:revision>3</cp:revision>
  <dcterms:created xsi:type="dcterms:W3CDTF">2018-01-16T02:10:00Z</dcterms:created>
  <dcterms:modified xsi:type="dcterms:W3CDTF">2020-02-05T04:46:00Z</dcterms:modified>
</cp:coreProperties>
</file>