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2BCB8" w14:textId="671534FB" w:rsidR="00755B7D" w:rsidRDefault="00755B7D" w:rsidP="00755B7D">
      <w:pPr>
        <w:jc w:val="center"/>
        <w:rPr>
          <w:rFonts w:ascii="Arial" w:hAnsi="Arial" w:cs="Arial"/>
          <w:b/>
          <w:sz w:val="56"/>
          <w:szCs w:val="56"/>
        </w:rPr>
      </w:pPr>
      <w:r>
        <w:rPr>
          <w:rFonts w:ascii="Arial" w:hAnsi="Arial" w:cs="Arial"/>
          <w:b/>
          <w:sz w:val="56"/>
          <w:szCs w:val="56"/>
        </w:rPr>
        <w:t>H</w:t>
      </w:r>
      <w:r w:rsidR="000F2772">
        <w:rPr>
          <w:rFonts w:ascii="Arial" w:hAnsi="Arial" w:cs="Arial"/>
          <w:b/>
          <w:sz w:val="56"/>
          <w:szCs w:val="56"/>
        </w:rPr>
        <w:t>appy Little Butterfly</w:t>
      </w:r>
    </w:p>
    <w:p w14:paraId="750EA4E6" w14:textId="77777777" w:rsidR="000F2772" w:rsidRPr="00E109F8" w:rsidRDefault="000F2772" w:rsidP="00755B7D">
      <w:pPr>
        <w:jc w:val="center"/>
        <w:rPr>
          <w:rFonts w:ascii="Bradley Hand ITC" w:hAnsi="Bradley Hand ITC" w:cs="Arial"/>
          <w:b/>
          <w:sz w:val="56"/>
          <w:szCs w:val="56"/>
        </w:rPr>
      </w:pPr>
      <w:r w:rsidRPr="00E109F8">
        <w:rPr>
          <w:rFonts w:ascii="Bradley Hand ITC" w:hAnsi="Bradley Hand ITC" w:cs="Arial"/>
          <w:b/>
          <w:sz w:val="56"/>
          <w:szCs w:val="56"/>
        </w:rPr>
        <w:t>Early Learning Centre</w:t>
      </w:r>
    </w:p>
    <w:p w14:paraId="4DD90563" w14:textId="77777777" w:rsidR="00755B7D" w:rsidRPr="00134DEF" w:rsidRDefault="00755B7D" w:rsidP="00755B7D">
      <w:pPr>
        <w:pStyle w:val="Heading1"/>
        <w:jc w:val="left"/>
        <w:rPr>
          <w:rFonts w:ascii="Arial" w:hAnsi="Arial" w:cs="Arial"/>
        </w:rPr>
      </w:pPr>
    </w:p>
    <w:p w14:paraId="19B08E4B" w14:textId="77777777" w:rsidR="00755B7D" w:rsidRPr="00134DEF" w:rsidRDefault="00755B7D" w:rsidP="00755B7D">
      <w:pPr>
        <w:pStyle w:val="Heading1"/>
        <w:jc w:val="left"/>
        <w:rPr>
          <w:rFonts w:ascii="Arial" w:hAnsi="Arial" w:cs="Arial"/>
        </w:rPr>
      </w:pPr>
      <w:r w:rsidRPr="00134DEF">
        <w:rPr>
          <w:rFonts w:ascii="Arial" w:hAnsi="Arial" w:cs="Arial"/>
        </w:rPr>
        <w:t>Enrolment and Orientation Policy</w:t>
      </w:r>
    </w:p>
    <w:p w14:paraId="254F993B" w14:textId="77777777" w:rsidR="00755B7D" w:rsidRPr="00134DEF" w:rsidRDefault="00755B7D" w:rsidP="00755B7D">
      <w:pPr>
        <w:rPr>
          <w:rFonts w:ascii="Arial" w:hAnsi="Arial" w:cs="Arial"/>
          <w:lang w:val="en-AU"/>
        </w:rPr>
      </w:pPr>
    </w:p>
    <w:p w14:paraId="79B638EF" w14:textId="77777777" w:rsidR="00755B7D" w:rsidRPr="00134DEF" w:rsidRDefault="00755B7D" w:rsidP="00755B7D">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134DEF">
        <w:rPr>
          <w:rFonts w:ascii="Arial" w:hAnsi="Arial" w:cs="Arial"/>
          <w:b/>
          <w:sz w:val="32"/>
          <w:szCs w:val="32"/>
        </w:rPr>
        <w:t>Aim</w:t>
      </w:r>
    </w:p>
    <w:p w14:paraId="5EB3141F" w14:textId="77777777" w:rsidR="00755B7D" w:rsidRPr="00134DEF" w:rsidRDefault="00755B7D" w:rsidP="00755B7D">
      <w:pPr>
        <w:rPr>
          <w:rFonts w:ascii="Arial" w:hAnsi="Arial" w:cs="Arial"/>
          <w:b/>
          <w:sz w:val="20"/>
          <w:szCs w:val="20"/>
        </w:rPr>
      </w:pPr>
    </w:p>
    <w:p w14:paraId="1717C74D" w14:textId="77777777" w:rsidR="00755B7D" w:rsidRPr="00134DEF" w:rsidRDefault="00755B7D" w:rsidP="00755B7D">
      <w:pPr>
        <w:rPr>
          <w:rFonts w:ascii="Arial" w:hAnsi="Arial" w:cs="Arial"/>
          <w:sz w:val="20"/>
          <w:szCs w:val="20"/>
        </w:rPr>
      </w:pPr>
      <w:r>
        <w:rPr>
          <w:rFonts w:ascii="Arial" w:hAnsi="Arial" w:cs="Arial"/>
          <w:b/>
          <w:sz w:val="20"/>
          <w:szCs w:val="20"/>
        </w:rPr>
        <w:t xml:space="preserve">Happy </w:t>
      </w:r>
      <w:r w:rsidR="000F2772">
        <w:rPr>
          <w:rFonts w:ascii="Arial" w:hAnsi="Arial" w:cs="Arial"/>
          <w:b/>
          <w:sz w:val="20"/>
          <w:szCs w:val="20"/>
        </w:rPr>
        <w:t xml:space="preserve">Little Butterfly Early Learning Centre </w:t>
      </w:r>
      <w:r w:rsidRPr="00134DEF">
        <w:rPr>
          <w:rFonts w:ascii="Arial" w:hAnsi="Arial" w:cs="Arial"/>
          <w:sz w:val="20"/>
          <w:szCs w:val="20"/>
        </w:rPr>
        <w:t xml:space="preserve">aims to ensure that each child’s enrolment is completed as per our legal requirements. Additionally, we aim to ensure that each child and their family receives an enrolment and orientation process that meets their needs, allowing the family and child to feel safe and secure in the level of care that we provide, and their new environment. </w:t>
      </w:r>
    </w:p>
    <w:p w14:paraId="064586E1" w14:textId="77777777" w:rsidR="00755B7D" w:rsidRPr="00134DEF" w:rsidRDefault="00755B7D" w:rsidP="00755B7D">
      <w:pPr>
        <w:rPr>
          <w:rFonts w:ascii="Arial" w:hAnsi="Arial" w:cs="Arial"/>
          <w:sz w:val="20"/>
          <w:szCs w:val="20"/>
        </w:rPr>
      </w:pPr>
    </w:p>
    <w:p w14:paraId="3454182B" w14:textId="77777777" w:rsidR="00755B7D" w:rsidRPr="00134DEF" w:rsidRDefault="00755B7D" w:rsidP="00755B7D">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134DEF">
        <w:rPr>
          <w:rFonts w:ascii="Arial" w:hAnsi="Arial" w:cs="Arial"/>
          <w:b/>
          <w:sz w:val="32"/>
          <w:szCs w:val="32"/>
        </w:rPr>
        <w:t>Legislative Requirements</w:t>
      </w:r>
    </w:p>
    <w:p w14:paraId="192FE677" w14:textId="77777777" w:rsidR="00755B7D" w:rsidRPr="00EB7C92" w:rsidRDefault="00755B7D" w:rsidP="00755B7D">
      <w:pPr>
        <w:jc w:val="both"/>
        <w:rPr>
          <w:rFonts w:ascii="Arial" w:hAnsi="Arial" w:cs="Arial"/>
          <w:sz w:val="20"/>
          <w:szCs w:val="20"/>
        </w:rPr>
      </w:pPr>
      <w:r w:rsidRPr="00EB7C92">
        <w:rPr>
          <w:rFonts w:ascii="Arial" w:hAnsi="Arial" w:cs="Arial"/>
          <w:sz w:val="20"/>
          <w:szCs w:val="20"/>
        </w:rPr>
        <w:t>Education and Care Services National Law Act 2010</w:t>
      </w:r>
    </w:p>
    <w:p w14:paraId="5DA92996" w14:textId="77777777" w:rsidR="00755B7D" w:rsidRPr="00EB7C92" w:rsidRDefault="00755B7D" w:rsidP="00755B7D">
      <w:pPr>
        <w:tabs>
          <w:tab w:val="left" w:pos="-720"/>
          <w:tab w:val="left" w:pos="0"/>
          <w:tab w:val="left" w:pos="720"/>
          <w:tab w:val="left" w:pos="1440"/>
        </w:tabs>
        <w:suppressAutoHyphens/>
        <w:jc w:val="both"/>
        <w:rPr>
          <w:rFonts w:ascii="Arial" w:hAnsi="Arial" w:cs="Arial"/>
          <w:sz w:val="20"/>
          <w:szCs w:val="20"/>
        </w:rPr>
      </w:pPr>
      <w:r w:rsidRPr="00EB7C92">
        <w:rPr>
          <w:rFonts w:ascii="Arial" w:hAnsi="Arial" w:cs="Arial"/>
          <w:sz w:val="20"/>
          <w:szCs w:val="20"/>
        </w:rPr>
        <w:t>Education and Care Services National Regulations 2011</w:t>
      </w:r>
    </w:p>
    <w:p w14:paraId="3DAD4ED6" w14:textId="77777777" w:rsidR="00755B7D" w:rsidRPr="00EB7C92" w:rsidRDefault="00755B7D" w:rsidP="00755B7D">
      <w:pPr>
        <w:jc w:val="both"/>
        <w:rPr>
          <w:rFonts w:ascii="Arial" w:hAnsi="Arial" w:cs="Arial"/>
          <w:sz w:val="20"/>
          <w:szCs w:val="20"/>
        </w:rPr>
      </w:pPr>
      <w:r w:rsidRPr="00EB7C92">
        <w:rPr>
          <w:rFonts w:ascii="Arial" w:hAnsi="Arial" w:cs="Arial"/>
          <w:sz w:val="20"/>
          <w:szCs w:val="20"/>
        </w:rPr>
        <w:t>National Quality Standards 2011</w:t>
      </w:r>
    </w:p>
    <w:p w14:paraId="3CB63E6F" w14:textId="77777777" w:rsidR="00755B7D" w:rsidRPr="00EB7C92" w:rsidRDefault="00755B7D" w:rsidP="00755B7D">
      <w:pPr>
        <w:jc w:val="both"/>
        <w:rPr>
          <w:rFonts w:ascii="Arial" w:hAnsi="Arial" w:cs="Arial"/>
          <w:sz w:val="20"/>
          <w:szCs w:val="20"/>
        </w:rPr>
      </w:pPr>
      <w:r w:rsidRPr="00EB7C92">
        <w:rPr>
          <w:rFonts w:ascii="Arial" w:hAnsi="Arial" w:cs="Arial"/>
          <w:sz w:val="20"/>
          <w:szCs w:val="20"/>
        </w:rPr>
        <w:t>NSW Depa</w:t>
      </w:r>
      <w:r>
        <w:rPr>
          <w:rFonts w:ascii="Arial" w:hAnsi="Arial" w:cs="Arial"/>
          <w:sz w:val="20"/>
          <w:szCs w:val="20"/>
        </w:rPr>
        <w:t>rtment of Education</w:t>
      </w:r>
    </w:p>
    <w:p w14:paraId="3686083C" w14:textId="77777777" w:rsidR="00755B7D" w:rsidRPr="00EB7C92" w:rsidRDefault="00755B7D" w:rsidP="00755B7D">
      <w:pPr>
        <w:jc w:val="both"/>
        <w:rPr>
          <w:rFonts w:ascii="Arial" w:hAnsi="Arial" w:cs="Arial"/>
          <w:sz w:val="20"/>
          <w:szCs w:val="20"/>
        </w:rPr>
      </w:pPr>
      <w:r w:rsidRPr="00EB7C92">
        <w:rPr>
          <w:rFonts w:ascii="Arial" w:hAnsi="Arial" w:cs="Arial"/>
          <w:sz w:val="20"/>
          <w:szCs w:val="20"/>
        </w:rPr>
        <w:t>Child Care Service Handbook 201</w:t>
      </w:r>
      <w:r>
        <w:rPr>
          <w:rFonts w:ascii="Arial" w:hAnsi="Arial" w:cs="Arial"/>
          <w:sz w:val="20"/>
          <w:szCs w:val="20"/>
        </w:rPr>
        <w:t>3</w:t>
      </w:r>
      <w:r w:rsidRPr="00EB7C92">
        <w:rPr>
          <w:rFonts w:ascii="Arial" w:hAnsi="Arial" w:cs="Arial"/>
          <w:sz w:val="20"/>
          <w:szCs w:val="20"/>
        </w:rPr>
        <w:t>-201</w:t>
      </w:r>
      <w:r>
        <w:rPr>
          <w:rFonts w:ascii="Arial" w:hAnsi="Arial" w:cs="Arial"/>
          <w:sz w:val="20"/>
          <w:szCs w:val="20"/>
        </w:rPr>
        <w:t>4</w:t>
      </w:r>
    </w:p>
    <w:p w14:paraId="4EF6AC74" w14:textId="77777777" w:rsidR="00755B7D" w:rsidRPr="00134DEF" w:rsidRDefault="00755B7D" w:rsidP="00755B7D">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134DEF">
        <w:rPr>
          <w:rFonts w:ascii="Arial" w:hAnsi="Arial" w:cs="Arial"/>
          <w:b/>
          <w:sz w:val="32"/>
          <w:szCs w:val="32"/>
        </w:rPr>
        <w:t>Who is affected by this policy?</w:t>
      </w:r>
    </w:p>
    <w:p w14:paraId="6842C2FE" w14:textId="77777777" w:rsidR="00755B7D" w:rsidRPr="00134DEF" w:rsidRDefault="00755B7D" w:rsidP="00755B7D">
      <w:pPr>
        <w:rPr>
          <w:rFonts w:ascii="Arial" w:hAnsi="Arial" w:cs="Arial"/>
          <w:sz w:val="20"/>
          <w:szCs w:val="20"/>
        </w:rPr>
      </w:pPr>
      <w:r w:rsidRPr="00134DEF">
        <w:rPr>
          <w:rFonts w:ascii="Arial" w:hAnsi="Arial" w:cs="Arial"/>
          <w:sz w:val="20"/>
          <w:szCs w:val="20"/>
        </w:rPr>
        <w:t>Educators</w:t>
      </w:r>
    </w:p>
    <w:p w14:paraId="643F76D8" w14:textId="77777777" w:rsidR="00755B7D" w:rsidRPr="00134DEF" w:rsidRDefault="00755B7D" w:rsidP="00755B7D">
      <w:pPr>
        <w:rPr>
          <w:rFonts w:ascii="Arial" w:hAnsi="Arial" w:cs="Arial"/>
          <w:sz w:val="20"/>
          <w:szCs w:val="20"/>
        </w:rPr>
      </w:pPr>
      <w:r w:rsidRPr="00134DEF">
        <w:rPr>
          <w:rFonts w:ascii="Arial" w:hAnsi="Arial" w:cs="Arial"/>
          <w:sz w:val="20"/>
          <w:szCs w:val="20"/>
        </w:rPr>
        <w:t>Staff</w:t>
      </w:r>
    </w:p>
    <w:p w14:paraId="71BF1DDF" w14:textId="77777777" w:rsidR="00755B7D" w:rsidRPr="00134DEF" w:rsidRDefault="00755B7D" w:rsidP="00755B7D">
      <w:pPr>
        <w:rPr>
          <w:rFonts w:ascii="Arial" w:hAnsi="Arial" w:cs="Arial"/>
          <w:sz w:val="20"/>
          <w:szCs w:val="20"/>
        </w:rPr>
      </w:pPr>
      <w:r w:rsidRPr="00134DEF">
        <w:rPr>
          <w:rFonts w:ascii="Arial" w:hAnsi="Arial" w:cs="Arial"/>
          <w:sz w:val="20"/>
          <w:szCs w:val="20"/>
        </w:rPr>
        <w:t>Children</w:t>
      </w:r>
    </w:p>
    <w:p w14:paraId="4BE9F94F" w14:textId="77777777" w:rsidR="00755B7D" w:rsidRPr="00134DEF" w:rsidRDefault="00755B7D" w:rsidP="00755B7D">
      <w:pPr>
        <w:rPr>
          <w:rFonts w:ascii="Arial" w:hAnsi="Arial" w:cs="Arial"/>
          <w:sz w:val="20"/>
          <w:szCs w:val="20"/>
        </w:rPr>
      </w:pPr>
      <w:r w:rsidRPr="00134DEF">
        <w:rPr>
          <w:rFonts w:ascii="Arial" w:hAnsi="Arial" w:cs="Arial"/>
          <w:sz w:val="20"/>
          <w:szCs w:val="20"/>
        </w:rPr>
        <w:t>Families</w:t>
      </w:r>
    </w:p>
    <w:p w14:paraId="6A0E2AEE" w14:textId="77777777" w:rsidR="00755B7D" w:rsidRPr="00134DEF" w:rsidRDefault="00755B7D" w:rsidP="00755B7D">
      <w:pPr>
        <w:rPr>
          <w:rFonts w:ascii="Arial" w:hAnsi="Arial" w:cs="Arial"/>
          <w:sz w:val="20"/>
          <w:szCs w:val="20"/>
        </w:rPr>
      </w:pPr>
      <w:r w:rsidRPr="00134DEF">
        <w:rPr>
          <w:rFonts w:ascii="Arial" w:hAnsi="Arial" w:cs="Arial"/>
          <w:sz w:val="20"/>
          <w:szCs w:val="20"/>
        </w:rPr>
        <w:t>Community</w:t>
      </w:r>
    </w:p>
    <w:p w14:paraId="3C91E77E" w14:textId="77777777" w:rsidR="00755B7D" w:rsidRPr="00134DEF" w:rsidRDefault="00755B7D" w:rsidP="00755B7D">
      <w:pPr>
        <w:rPr>
          <w:rFonts w:ascii="Arial" w:hAnsi="Arial" w:cs="Arial"/>
          <w:sz w:val="20"/>
          <w:szCs w:val="20"/>
        </w:rPr>
      </w:pPr>
      <w:r w:rsidRPr="00134DEF">
        <w:rPr>
          <w:rFonts w:ascii="Arial" w:hAnsi="Arial" w:cs="Arial"/>
          <w:sz w:val="20"/>
          <w:szCs w:val="20"/>
        </w:rPr>
        <w:t xml:space="preserve">Visitors </w:t>
      </w:r>
    </w:p>
    <w:p w14:paraId="446AB05A" w14:textId="77777777" w:rsidR="00755B7D" w:rsidRPr="00134DEF" w:rsidRDefault="00755B7D" w:rsidP="00755B7D">
      <w:pPr>
        <w:jc w:val="both"/>
        <w:rPr>
          <w:rFonts w:ascii="Arial" w:hAnsi="Arial" w:cs="Arial"/>
          <w:sz w:val="20"/>
          <w:szCs w:val="20"/>
        </w:rPr>
      </w:pPr>
      <w:r w:rsidRPr="00134DEF">
        <w:rPr>
          <w:rFonts w:ascii="Arial" w:hAnsi="Arial" w:cs="Arial"/>
          <w:sz w:val="20"/>
          <w:szCs w:val="20"/>
        </w:rPr>
        <w:t>Management</w:t>
      </w:r>
    </w:p>
    <w:p w14:paraId="4BFC55E5" w14:textId="77777777" w:rsidR="00755B7D" w:rsidRPr="00134DEF" w:rsidRDefault="00755B7D" w:rsidP="00755B7D">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134DEF">
        <w:rPr>
          <w:rFonts w:ascii="Arial" w:hAnsi="Arial" w:cs="Arial"/>
          <w:b/>
          <w:sz w:val="32"/>
          <w:szCs w:val="32"/>
        </w:rPr>
        <w:t>Implementation</w:t>
      </w:r>
    </w:p>
    <w:p w14:paraId="2A780CEE" w14:textId="77777777" w:rsidR="00755B7D" w:rsidRPr="00134DEF" w:rsidRDefault="00755B7D" w:rsidP="00755B7D">
      <w:pPr>
        <w:rPr>
          <w:rFonts w:ascii="Arial" w:hAnsi="Arial" w:cs="Arial"/>
          <w:sz w:val="20"/>
          <w:szCs w:val="20"/>
        </w:rPr>
      </w:pPr>
    </w:p>
    <w:p w14:paraId="5A94DF06" w14:textId="77777777" w:rsidR="00755B7D" w:rsidRPr="00134DEF" w:rsidRDefault="00755B7D" w:rsidP="00755B7D">
      <w:pPr>
        <w:rPr>
          <w:rFonts w:ascii="Arial" w:hAnsi="Arial" w:cs="Arial"/>
          <w:b/>
          <w:sz w:val="20"/>
          <w:szCs w:val="20"/>
        </w:rPr>
      </w:pPr>
      <w:r>
        <w:rPr>
          <w:rFonts w:ascii="Arial" w:hAnsi="Arial" w:cs="Arial"/>
          <w:b/>
          <w:sz w:val="20"/>
          <w:szCs w:val="20"/>
        </w:rPr>
        <w:t>Our service</w:t>
      </w:r>
      <w:r w:rsidRPr="00134DEF">
        <w:rPr>
          <w:rFonts w:ascii="Arial" w:hAnsi="Arial" w:cs="Arial"/>
          <w:b/>
          <w:sz w:val="20"/>
          <w:szCs w:val="20"/>
        </w:rPr>
        <w:t xml:space="preserve"> accepts enrol</w:t>
      </w:r>
      <w:r w:rsidR="000F2772">
        <w:rPr>
          <w:rFonts w:ascii="Arial" w:hAnsi="Arial" w:cs="Arial"/>
          <w:b/>
          <w:sz w:val="20"/>
          <w:szCs w:val="20"/>
        </w:rPr>
        <w:t xml:space="preserve">ments of children aged between </w:t>
      </w:r>
      <w:r w:rsidR="00FD11E5">
        <w:rPr>
          <w:rFonts w:ascii="Arial" w:hAnsi="Arial" w:cs="Arial"/>
          <w:b/>
          <w:sz w:val="20"/>
          <w:szCs w:val="20"/>
        </w:rPr>
        <w:t>5 weeks</w:t>
      </w:r>
      <w:r w:rsidRPr="00134DEF">
        <w:rPr>
          <w:rFonts w:ascii="Arial" w:hAnsi="Arial" w:cs="Arial"/>
          <w:b/>
          <w:sz w:val="20"/>
          <w:szCs w:val="20"/>
        </w:rPr>
        <w:t xml:space="preserve">-6 years. </w:t>
      </w:r>
    </w:p>
    <w:p w14:paraId="1C3CDDD8" w14:textId="77777777" w:rsidR="00755B7D" w:rsidRPr="00134DEF" w:rsidRDefault="00755B7D" w:rsidP="00755B7D">
      <w:pPr>
        <w:rPr>
          <w:rFonts w:ascii="Arial" w:hAnsi="Arial" w:cs="Arial"/>
          <w:b/>
          <w:sz w:val="20"/>
          <w:szCs w:val="20"/>
        </w:rPr>
      </w:pPr>
      <w:r w:rsidRPr="00134DEF">
        <w:rPr>
          <w:rFonts w:ascii="Arial" w:hAnsi="Arial" w:cs="Arial"/>
          <w:b/>
          <w:sz w:val="20"/>
          <w:szCs w:val="20"/>
        </w:rPr>
        <w:t>Enrolments will be accepted providing:</w:t>
      </w:r>
    </w:p>
    <w:p w14:paraId="66177A30" w14:textId="77777777" w:rsidR="00755B7D" w:rsidRPr="00134DEF" w:rsidRDefault="00755B7D" w:rsidP="00755B7D">
      <w:pPr>
        <w:numPr>
          <w:ilvl w:val="0"/>
          <w:numId w:val="1"/>
        </w:numPr>
        <w:spacing w:after="200"/>
        <w:rPr>
          <w:rFonts w:ascii="Arial" w:hAnsi="Arial" w:cs="Arial"/>
          <w:sz w:val="20"/>
          <w:szCs w:val="20"/>
        </w:rPr>
      </w:pPr>
      <w:r w:rsidRPr="00134DEF">
        <w:rPr>
          <w:rFonts w:ascii="Arial" w:hAnsi="Arial" w:cs="Arial"/>
          <w:sz w:val="20"/>
          <w:szCs w:val="20"/>
        </w:rPr>
        <w:t xml:space="preserve">The maximum daily attendance does not exceed the licensed capacity of the </w:t>
      </w:r>
      <w:r>
        <w:rPr>
          <w:rFonts w:ascii="Arial" w:hAnsi="Arial" w:cs="Arial"/>
          <w:sz w:val="20"/>
          <w:szCs w:val="20"/>
        </w:rPr>
        <w:t>Service</w:t>
      </w:r>
      <w:r w:rsidRPr="00134DEF">
        <w:rPr>
          <w:rFonts w:ascii="Arial" w:hAnsi="Arial" w:cs="Arial"/>
          <w:sz w:val="20"/>
          <w:szCs w:val="20"/>
        </w:rPr>
        <w:t>.</w:t>
      </w:r>
    </w:p>
    <w:p w14:paraId="2DB771A9" w14:textId="77777777" w:rsidR="00755B7D" w:rsidRPr="00134DEF" w:rsidRDefault="00755B7D" w:rsidP="00755B7D">
      <w:pPr>
        <w:numPr>
          <w:ilvl w:val="0"/>
          <w:numId w:val="1"/>
        </w:numPr>
        <w:spacing w:after="200"/>
        <w:rPr>
          <w:rFonts w:ascii="Arial" w:hAnsi="Arial" w:cs="Arial"/>
          <w:sz w:val="20"/>
          <w:szCs w:val="20"/>
        </w:rPr>
      </w:pPr>
      <w:r w:rsidRPr="00134DEF">
        <w:rPr>
          <w:rFonts w:ascii="Arial" w:hAnsi="Arial" w:cs="Arial"/>
          <w:sz w:val="20"/>
          <w:szCs w:val="20"/>
        </w:rPr>
        <w:t>A vacancy is available.</w:t>
      </w:r>
    </w:p>
    <w:p w14:paraId="71901B49" w14:textId="77777777" w:rsidR="00755B7D" w:rsidRPr="00134DEF" w:rsidRDefault="00755B7D" w:rsidP="00755B7D">
      <w:pPr>
        <w:numPr>
          <w:ilvl w:val="0"/>
          <w:numId w:val="1"/>
        </w:numPr>
        <w:spacing w:after="200"/>
        <w:rPr>
          <w:rFonts w:ascii="Arial" w:hAnsi="Arial" w:cs="Arial"/>
          <w:sz w:val="20"/>
          <w:szCs w:val="20"/>
        </w:rPr>
      </w:pPr>
      <w:r w:rsidRPr="00134DEF">
        <w:rPr>
          <w:rFonts w:ascii="Arial" w:hAnsi="Arial" w:cs="Arial"/>
          <w:sz w:val="20"/>
          <w:szCs w:val="20"/>
        </w:rPr>
        <w:t xml:space="preserve">Child ratios for groups are maintained. </w:t>
      </w:r>
    </w:p>
    <w:p w14:paraId="4073B6E1" w14:textId="77777777" w:rsidR="00755B7D" w:rsidRPr="00134DEF" w:rsidRDefault="00755B7D" w:rsidP="00755B7D">
      <w:pPr>
        <w:numPr>
          <w:ilvl w:val="0"/>
          <w:numId w:val="1"/>
        </w:numPr>
        <w:spacing w:after="200"/>
        <w:rPr>
          <w:rFonts w:ascii="Arial" w:hAnsi="Arial" w:cs="Arial"/>
          <w:sz w:val="20"/>
          <w:szCs w:val="20"/>
        </w:rPr>
      </w:pPr>
      <w:r w:rsidRPr="00134DEF">
        <w:rPr>
          <w:rFonts w:ascii="Arial" w:hAnsi="Arial" w:cs="Arial"/>
          <w:sz w:val="20"/>
          <w:szCs w:val="20"/>
        </w:rPr>
        <w:t xml:space="preserve">Priority of access guidelines are met, as set by </w:t>
      </w:r>
      <w:r>
        <w:rPr>
          <w:rFonts w:ascii="Arial" w:hAnsi="Arial" w:cs="Arial"/>
          <w:sz w:val="20"/>
          <w:szCs w:val="20"/>
        </w:rPr>
        <w:t>Department of Social Services</w:t>
      </w:r>
      <w:r w:rsidRPr="00134DEF">
        <w:rPr>
          <w:rFonts w:ascii="Arial" w:hAnsi="Arial" w:cs="Arial"/>
          <w:sz w:val="20"/>
          <w:szCs w:val="20"/>
        </w:rPr>
        <w:t>.</w:t>
      </w:r>
    </w:p>
    <w:p w14:paraId="323BBD37" w14:textId="77777777" w:rsidR="00755B7D" w:rsidRPr="00134DEF" w:rsidRDefault="00755B7D" w:rsidP="00755B7D">
      <w:pPr>
        <w:rPr>
          <w:rFonts w:ascii="Arial" w:hAnsi="Arial" w:cs="Arial"/>
          <w:b/>
          <w:sz w:val="20"/>
          <w:szCs w:val="20"/>
        </w:rPr>
      </w:pPr>
      <w:r w:rsidRPr="00134DEF">
        <w:rPr>
          <w:rFonts w:ascii="Arial" w:hAnsi="Arial" w:cs="Arial"/>
          <w:b/>
          <w:sz w:val="20"/>
          <w:szCs w:val="20"/>
        </w:rPr>
        <w:t xml:space="preserve">When a family has indicated their interest in enrolling their child into our Education and Care </w:t>
      </w:r>
      <w:r>
        <w:rPr>
          <w:rFonts w:ascii="Arial" w:hAnsi="Arial" w:cs="Arial"/>
          <w:b/>
          <w:sz w:val="20"/>
          <w:szCs w:val="20"/>
        </w:rPr>
        <w:t>S</w:t>
      </w:r>
      <w:r w:rsidRPr="00134DEF">
        <w:rPr>
          <w:rFonts w:ascii="Arial" w:hAnsi="Arial" w:cs="Arial"/>
          <w:b/>
          <w:sz w:val="20"/>
          <w:szCs w:val="20"/>
        </w:rPr>
        <w:t>ervice the following will occur:</w:t>
      </w:r>
    </w:p>
    <w:p w14:paraId="38D6BAE7" w14:textId="77777777" w:rsidR="00755B7D" w:rsidRPr="00723982" w:rsidRDefault="00755B7D" w:rsidP="00755B7D">
      <w:pPr>
        <w:pStyle w:val="ListParagraph"/>
        <w:numPr>
          <w:ilvl w:val="0"/>
          <w:numId w:val="2"/>
        </w:numPr>
        <w:rPr>
          <w:rFonts w:ascii="Arial" w:hAnsi="Arial" w:cs="Arial"/>
          <w:sz w:val="20"/>
          <w:szCs w:val="20"/>
        </w:rPr>
      </w:pPr>
      <w:r w:rsidRPr="00134DEF">
        <w:rPr>
          <w:rFonts w:ascii="Arial" w:hAnsi="Arial" w:cs="Arial"/>
          <w:sz w:val="20"/>
          <w:szCs w:val="20"/>
        </w:rPr>
        <w:t xml:space="preserve">A tour of our Education and Care Service will be organised and conducted. During this tour, the </w:t>
      </w:r>
      <w:r>
        <w:rPr>
          <w:rFonts w:ascii="Arial" w:hAnsi="Arial" w:cs="Arial"/>
          <w:sz w:val="20"/>
          <w:szCs w:val="20"/>
        </w:rPr>
        <w:t>Approved Provider/Nominated Supervisor/</w:t>
      </w:r>
      <w:r w:rsidRPr="00134DEF">
        <w:rPr>
          <w:rFonts w:ascii="Arial" w:hAnsi="Arial" w:cs="Arial"/>
          <w:sz w:val="20"/>
          <w:szCs w:val="20"/>
        </w:rPr>
        <w:t xml:space="preserve">Educator conducting the tour will give the family information about the Service including, but not limited to, programming ethos, meals, incursions, excursions, inclusion, fees, policies, our status as a Sun Smart </w:t>
      </w:r>
      <w:r>
        <w:rPr>
          <w:rFonts w:ascii="Arial" w:hAnsi="Arial" w:cs="Arial"/>
          <w:sz w:val="20"/>
          <w:szCs w:val="20"/>
        </w:rPr>
        <w:t>Service</w:t>
      </w:r>
      <w:r w:rsidRPr="00134DEF">
        <w:rPr>
          <w:rFonts w:ascii="Arial" w:hAnsi="Arial" w:cs="Arial"/>
          <w:sz w:val="20"/>
          <w:szCs w:val="20"/>
        </w:rPr>
        <w:t xml:space="preserve"> and the responsibility our </w:t>
      </w:r>
      <w:r>
        <w:rPr>
          <w:rFonts w:ascii="Arial" w:hAnsi="Arial" w:cs="Arial"/>
          <w:sz w:val="20"/>
          <w:szCs w:val="20"/>
        </w:rPr>
        <w:t>S</w:t>
      </w:r>
      <w:r w:rsidRPr="00134DEF">
        <w:rPr>
          <w:rFonts w:ascii="Arial" w:hAnsi="Arial" w:cs="Arial"/>
          <w:sz w:val="20"/>
          <w:szCs w:val="20"/>
        </w:rPr>
        <w:t>ervice has to ensure Sun Safe practices, Regulations for our state and the Assessment and Rating process under the National Quality Standards, signing in and out procedure, the National Quality Framework, room routines, Educator and other staff qualifications, introduction of Educators</w:t>
      </w:r>
      <w:r>
        <w:rPr>
          <w:rFonts w:ascii="Arial" w:hAnsi="Arial" w:cs="Arial"/>
          <w:sz w:val="20"/>
          <w:szCs w:val="20"/>
        </w:rPr>
        <w:t>/Staff</w:t>
      </w:r>
      <w:r w:rsidRPr="00134DEF">
        <w:rPr>
          <w:rFonts w:ascii="Arial" w:hAnsi="Arial" w:cs="Arial"/>
          <w:sz w:val="20"/>
          <w:szCs w:val="20"/>
        </w:rPr>
        <w:t xml:space="preserve"> in the room the child will be starting in and </w:t>
      </w:r>
      <w:r w:rsidRPr="00134DEF">
        <w:rPr>
          <w:rFonts w:ascii="Arial" w:hAnsi="Arial" w:cs="Arial"/>
          <w:sz w:val="20"/>
          <w:szCs w:val="20"/>
        </w:rPr>
        <w:lastRenderedPageBreak/>
        <w:t>Educator</w:t>
      </w:r>
      <w:r>
        <w:rPr>
          <w:rFonts w:ascii="Arial" w:hAnsi="Arial" w:cs="Arial"/>
          <w:sz w:val="20"/>
          <w:szCs w:val="20"/>
        </w:rPr>
        <w:t>/staff</w:t>
      </w:r>
      <w:r w:rsidRPr="00134DEF">
        <w:rPr>
          <w:rFonts w:ascii="Arial" w:hAnsi="Arial" w:cs="Arial"/>
          <w:sz w:val="20"/>
          <w:szCs w:val="20"/>
        </w:rPr>
        <w:t xml:space="preserve"> and parent communication. Families are also invited to ask any </w:t>
      </w:r>
      <w:r w:rsidRPr="00723982">
        <w:rPr>
          <w:rFonts w:ascii="Arial" w:hAnsi="Arial" w:cs="Arial"/>
          <w:sz w:val="20"/>
          <w:szCs w:val="20"/>
        </w:rPr>
        <w:t>questions or raise any concerns they may have.</w:t>
      </w:r>
    </w:p>
    <w:p w14:paraId="20CCF42E" w14:textId="77777777" w:rsidR="00755B7D" w:rsidRPr="00134DEF" w:rsidRDefault="00755B7D" w:rsidP="00755B7D">
      <w:pPr>
        <w:pStyle w:val="ListParagraph"/>
        <w:numPr>
          <w:ilvl w:val="0"/>
          <w:numId w:val="2"/>
        </w:numPr>
        <w:rPr>
          <w:rFonts w:ascii="Arial" w:hAnsi="Arial" w:cs="Arial"/>
          <w:color w:val="FF0000"/>
          <w:sz w:val="20"/>
          <w:szCs w:val="20"/>
        </w:rPr>
      </w:pPr>
      <w:r w:rsidRPr="00723982">
        <w:rPr>
          <w:rFonts w:ascii="Arial" w:hAnsi="Arial" w:cs="Arial"/>
          <w:sz w:val="20"/>
          <w:szCs w:val="20"/>
        </w:rPr>
        <w:t xml:space="preserve">Families are given the Service’s Parent/Guardian Policy Handbook to read, and are </w:t>
      </w:r>
      <w:r w:rsidRPr="00134DEF">
        <w:rPr>
          <w:rFonts w:ascii="Arial" w:hAnsi="Arial" w:cs="Arial"/>
          <w:sz w:val="20"/>
          <w:szCs w:val="20"/>
        </w:rPr>
        <w:t>invited to ask questions and provide feedback or suggestions</w:t>
      </w:r>
      <w:r w:rsidRPr="00134DEF">
        <w:rPr>
          <w:rFonts w:ascii="Arial" w:hAnsi="Arial" w:cs="Arial"/>
          <w:color w:val="FF0000"/>
          <w:sz w:val="20"/>
          <w:szCs w:val="20"/>
        </w:rPr>
        <w:t xml:space="preserve">. </w:t>
      </w:r>
    </w:p>
    <w:p w14:paraId="71C04E64" w14:textId="77777777" w:rsidR="00755B7D" w:rsidRPr="00134DEF" w:rsidRDefault="00755B7D" w:rsidP="00755B7D">
      <w:pPr>
        <w:pStyle w:val="ListParagraph"/>
        <w:numPr>
          <w:ilvl w:val="0"/>
          <w:numId w:val="2"/>
        </w:numPr>
        <w:rPr>
          <w:rFonts w:ascii="Arial" w:hAnsi="Arial" w:cs="Arial"/>
          <w:sz w:val="20"/>
          <w:szCs w:val="20"/>
        </w:rPr>
      </w:pPr>
      <w:r w:rsidRPr="00134DEF">
        <w:rPr>
          <w:rFonts w:ascii="Arial" w:hAnsi="Arial" w:cs="Arial"/>
          <w:sz w:val="20"/>
          <w:szCs w:val="20"/>
        </w:rPr>
        <w:t xml:space="preserve">Discussions are held between office </w:t>
      </w:r>
      <w:r>
        <w:rPr>
          <w:rFonts w:ascii="Arial" w:hAnsi="Arial" w:cs="Arial"/>
          <w:sz w:val="20"/>
          <w:szCs w:val="20"/>
        </w:rPr>
        <w:t>staff and families regarding</w:t>
      </w:r>
      <w:r w:rsidRPr="00134DEF">
        <w:rPr>
          <w:rFonts w:ascii="Arial" w:hAnsi="Arial" w:cs="Arial"/>
          <w:sz w:val="20"/>
          <w:szCs w:val="20"/>
        </w:rPr>
        <w:t xml:space="preserve"> availability of days, a start date and tailoring an orientation process to suit the needs of the family and child. </w:t>
      </w:r>
    </w:p>
    <w:p w14:paraId="798C4FAE" w14:textId="77777777" w:rsidR="00755B7D" w:rsidRDefault="00755B7D" w:rsidP="00755B7D">
      <w:pPr>
        <w:pStyle w:val="ListParagraph"/>
        <w:numPr>
          <w:ilvl w:val="0"/>
          <w:numId w:val="2"/>
        </w:numPr>
        <w:rPr>
          <w:rFonts w:ascii="Arial" w:hAnsi="Arial" w:cs="Arial"/>
          <w:sz w:val="20"/>
          <w:szCs w:val="20"/>
        </w:rPr>
      </w:pPr>
      <w:r>
        <w:rPr>
          <w:rFonts w:ascii="Arial" w:hAnsi="Arial" w:cs="Arial"/>
          <w:sz w:val="20"/>
          <w:szCs w:val="20"/>
        </w:rPr>
        <w:t xml:space="preserve">Families will be informed of the </w:t>
      </w:r>
      <w:r w:rsidRPr="007A71AB">
        <w:rPr>
          <w:rFonts w:ascii="Arial" w:hAnsi="Arial" w:cs="Arial"/>
          <w:sz w:val="20"/>
          <w:szCs w:val="20"/>
        </w:rPr>
        <w:t>required</w:t>
      </w:r>
      <w:r>
        <w:rPr>
          <w:rFonts w:ascii="Arial" w:hAnsi="Arial" w:cs="Arial"/>
          <w:sz w:val="20"/>
          <w:szCs w:val="20"/>
        </w:rPr>
        <w:t xml:space="preserve"> enrolment</w:t>
      </w:r>
      <w:r w:rsidRPr="007A71AB">
        <w:rPr>
          <w:rFonts w:ascii="Arial" w:hAnsi="Arial" w:cs="Arial"/>
          <w:sz w:val="20"/>
          <w:szCs w:val="20"/>
        </w:rPr>
        <w:t xml:space="preserve"> documentation for the child (enrolment form, birth certificate, </w:t>
      </w:r>
      <w:r>
        <w:rPr>
          <w:rFonts w:ascii="Arial" w:hAnsi="Arial" w:cs="Arial"/>
          <w:sz w:val="20"/>
          <w:szCs w:val="20"/>
        </w:rPr>
        <w:t xml:space="preserve">Australian Childhood Immunisation Register documentation </w:t>
      </w:r>
      <w:r w:rsidRPr="007A71AB">
        <w:rPr>
          <w:rFonts w:ascii="Arial" w:hAnsi="Arial" w:cs="Arial"/>
          <w:sz w:val="20"/>
          <w:szCs w:val="20"/>
        </w:rPr>
        <w:t>and Medicare number</w:t>
      </w:r>
      <w:r>
        <w:rPr>
          <w:rFonts w:ascii="Arial" w:hAnsi="Arial" w:cs="Arial"/>
          <w:sz w:val="20"/>
          <w:szCs w:val="20"/>
        </w:rPr>
        <w:t>, Parent/Guardian and child/ren/s Customer Reference Number etc</w:t>
      </w:r>
      <w:r w:rsidRPr="007A71AB">
        <w:rPr>
          <w:rFonts w:ascii="Arial" w:hAnsi="Arial" w:cs="Arial"/>
          <w:sz w:val="20"/>
          <w:szCs w:val="20"/>
        </w:rPr>
        <w:t>).</w:t>
      </w:r>
    </w:p>
    <w:p w14:paraId="16D9C212" w14:textId="77777777" w:rsidR="00755B7D" w:rsidRPr="00134DEF" w:rsidRDefault="00755B7D" w:rsidP="00755B7D">
      <w:pPr>
        <w:pStyle w:val="ListParagraph"/>
        <w:numPr>
          <w:ilvl w:val="0"/>
          <w:numId w:val="2"/>
        </w:numPr>
        <w:rPr>
          <w:rFonts w:ascii="Arial" w:hAnsi="Arial" w:cs="Arial"/>
          <w:sz w:val="20"/>
          <w:szCs w:val="20"/>
        </w:rPr>
      </w:pPr>
      <w:r w:rsidRPr="00134DEF">
        <w:rPr>
          <w:rFonts w:ascii="Arial" w:hAnsi="Arial" w:cs="Arial"/>
          <w:sz w:val="20"/>
          <w:szCs w:val="20"/>
        </w:rPr>
        <w:t xml:space="preserve">Families are informed of the Priority of Access Policy, and have their position assessed as to how they place within this system. Any matters that are </w:t>
      </w:r>
      <w:r>
        <w:rPr>
          <w:rFonts w:ascii="Arial" w:hAnsi="Arial" w:cs="Arial"/>
          <w:sz w:val="20"/>
          <w:szCs w:val="20"/>
        </w:rPr>
        <w:t xml:space="preserve">of a </w:t>
      </w:r>
      <w:r w:rsidRPr="00134DEF">
        <w:rPr>
          <w:rFonts w:ascii="Arial" w:hAnsi="Arial" w:cs="Arial"/>
          <w:sz w:val="20"/>
          <w:szCs w:val="20"/>
        </w:rPr>
        <w:t>sensitive nature, such as discussing a child’s medical needs or Court Orders, will be discussed privately with the Approved Provider/ Nominated Supervisor at this time. We request families begin to fill out enrolment forms, and provide us with background information</w:t>
      </w:r>
      <w:r w:rsidRPr="00134DEF">
        <w:rPr>
          <w:rFonts w:ascii="Arial" w:hAnsi="Arial" w:cs="Arial"/>
          <w:color w:val="FF0000"/>
          <w:sz w:val="20"/>
          <w:szCs w:val="20"/>
        </w:rPr>
        <w:t xml:space="preserve"> </w:t>
      </w:r>
      <w:r w:rsidRPr="00134DEF">
        <w:rPr>
          <w:rFonts w:ascii="Arial" w:hAnsi="Arial" w:cs="Arial"/>
          <w:sz w:val="20"/>
          <w:szCs w:val="20"/>
        </w:rPr>
        <w:t>so we can accommodate their needs in the Education and Care</w:t>
      </w:r>
      <w:r>
        <w:rPr>
          <w:rFonts w:ascii="Arial" w:hAnsi="Arial" w:cs="Arial"/>
          <w:sz w:val="20"/>
          <w:szCs w:val="20"/>
        </w:rPr>
        <w:t xml:space="preserve"> </w:t>
      </w:r>
      <w:r w:rsidRPr="00134DEF">
        <w:rPr>
          <w:rFonts w:ascii="Arial" w:hAnsi="Arial" w:cs="Arial"/>
          <w:sz w:val="20"/>
          <w:szCs w:val="20"/>
        </w:rPr>
        <w:t xml:space="preserve">Service from the first day of their enrolment. </w:t>
      </w:r>
    </w:p>
    <w:p w14:paraId="3AF6E9C2" w14:textId="77777777" w:rsidR="00755B7D" w:rsidRPr="00134DEF" w:rsidRDefault="00755B7D" w:rsidP="00755B7D">
      <w:pPr>
        <w:pStyle w:val="ListParagraph"/>
        <w:numPr>
          <w:ilvl w:val="0"/>
          <w:numId w:val="2"/>
        </w:numPr>
        <w:rPr>
          <w:rFonts w:ascii="Arial" w:hAnsi="Arial" w:cs="Arial"/>
          <w:sz w:val="20"/>
          <w:szCs w:val="20"/>
        </w:rPr>
      </w:pPr>
      <w:r w:rsidRPr="00134DEF">
        <w:rPr>
          <w:rFonts w:ascii="Arial" w:hAnsi="Arial" w:cs="Arial"/>
          <w:sz w:val="20"/>
          <w:szCs w:val="20"/>
        </w:rPr>
        <w:t>Should a child speak English as a second language, we request that families provide us with some key words in the language the child speaks at this time so Educators</w:t>
      </w:r>
      <w:r>
        <w:rPr>
          <w:rFonts w:ascii="Arial" w:hAnsi="Arial" w:cs="Arial"/>
          <w:sz w:val="20"/>
          <w:szCs w:val="20"/>
        </w:rPr>
        <w:t>/Staff</w:t>
      </w:r>
      <w:r w:rsidRPr="00134DEF">
        <w:rPr>
          <w:rFonts w:ascii="Arial" w:hAnsi="Arial" w:cs="Arial"/>
          <w:sz w:val="20"/>
          <w:szCs w:val="20"/>
        </w:rPr>
        <w:t xml:space="preserve"> can assist in meeting the child’s needs.</w:t>
      </w:r>
    </w:p>
    <w:p w14:paraId="2D727A50" w14:textId="32A1976A" w:rsidR="00755B7D" w:rsidRPr="00134DEF" w:rsidRDefault="00755B7D" w:rsidP="00755B7D">
      <w:pPr>
        <w:pStyle w:val="ListParagraph"/>
        <w:numPr>
          <w:ilvl w:val="0"/>
          <w:numId w:val="2"/>
        </w:numPr>
        <w:rPr>
          <w:rFonts w:ascii="Arial" w:hAnsi="Arial" w:cs="Arial"/>
          <w:sz w:val="20"/>
          <w:szCs w:val="20"/>
        </w:rPr>
      </w:pPr>
      <w:r w:rsidRPr="00134DEF">
        <w:rPr>
          <w:rFonts w:ascii="Arial" w:hAnsi="Arial" w:cs="Arial"/>
          <w:sz w:val="20"/>
          <w:szCs w:val="20"/>
        </w:rPr>
        <w:t xml:space="preserve">Families also need to contact the </w:t>
      </w:r>
      <w:r>
        <w:rPr>
          <w:rFonts w:ascii="Arial" w:hAnsi="Arial" w:cs="Arial"/>
          <w:sz w:val="20"/>
          <w:szCs w:val="20"/>
        </w:rPr>
        <w:t xml:space="preserve">Department to Human Services </w:t>
      </w:r>
      <w:r w:rsidRPr="00134DEF">
        <w:rPr>
          <w:rFonts w:ascii="Arial" w:hAnsi="Arial" w:cs="Arial"/>
          <w:sz w:val="20"/>
          <w:szCs w:val="20"/>
        </w:rPr>
        <w:t xml:space="preserve">to have their eligibility for Child Care </w:t>
      </w:r>
      <w:r w:rsidR="007B5D89">
        <w:rPr>
          <w:rFonts w:ascii="Arial" w:hAnsi="Arial" w:cs="Arial"/>
          <w:sz w:val="20"/>
          <w:szCs w:val="20"/>
        </w:rPr>
        <w:t>Subsidy</w:t>
      </w:r>
      <w:r w:rsidRPr="00134DEF">
        <w:rPr>
          <w:rFonts w:ascii="Arial" w:hAnsi="Arial" w:cs="Arial"/>
          <w:sz w:val="20"/>
          <w:szCs w:val="20"/>
        </w:rPr>
        <w:t xml:space="preserve"> assessed. If these details are available, </w:t>
      </w:r>
      <w:r w:rsidR="007B5D89">
        <w:rPr>
          <w:rFonts w:ascii="Arial" w:hAnsi="Arial" w:cs="Arial"/>
          <w:sz w:val="20"/>
          <w:szCs w:val="20"/>
        </w:rPr>
        <w:t xml:space="preserve">they will need to confirm the child’s enrolment with us and </w:t>
      </w:r>
      <w:r w:rsidRPr="00134DEF">
        <w:rPr>
          <w:rFonts w:ascii="Arial" w:hAnsi="Arial" w:cs="Arial"/>
          <w:sz w:val="20"/>
          <w:szCs w:val="20"/>
        </w:rPr>
        <w:t xml:space="preserve">we will complete the child’s formal enrolment. Should a family still need to access this information, we will complete an informal enrolment until these details are finalised. </w:t>
      </w:r>
    </w:p>
    <w:p w14:paraId="1BCB29CE" w14:textId="77777777" w:rsidR="00755B7D" w:rsidRPr="00134DEF" w:rsidRDefault="00755B7D" w:rsidP="00755B7D">
      <w:pPr>
        <w:pStyle w:val="ListParagraph"/>
        <w:numPr>
          <w:ilvl w:val="0"/>
          <w:numId w:val="2"/>
        </w:numPr>
        <w:rPr>
          <w:rFonts w:ascii="Arial" w:hAnsi="Arial" w:cs="Arial"/>
          <w:sz w:val="20"/>
          <w:szCs w:val="20"/>
        </w:rPr>
      </w:pPr>
      <w:r>
        <w:rPr>
          <w:rFonts w:ascii="Arial" w:hAnsi="Arial" w:cs="Arial"/>
          <w:sz w:val="20"/>
          <w:szCs w:val="20"/>
        </w:rPr>
        <w:t xml:space="preserve">Families </w:t>
      </w:r>
      <w:r w:rsidRPr="00134DEF">
        <w:rPr>
          <w:rFonts w:ascii="Arial" w:hAnsi="Arial" w:cs="Arial"/>
          <w:sz w:val="20"/>
          <w:szCs w:val="20"/>
        </w:rPr>
        <w:t xml:space="preserve">will be invited to bring their child into the Education and Care Service at a time that suits them so the child and family can familiarise themselves with the environment. </w:t>
      </w:r>
    </w:p>
    <w:p w14:paraId="5C0F7609" w14:textId="77777777" w:rsidR="00755B7D" w:rsidRPr="00134DEF" w:rsidRDefault="00755B7D" w:rsidP="00755B7D">
      <w:pPr>
        <w:pStyle w:val="ListParagraph"/>
        <w:numPr>
          <w:ilvl w:val="0"/>
          <w:numId w:val="2"/>
        </w:numPr>
        <w:rPr>
          <w:rFonts w:ascii="Arial" w:hAnsi="Arial" w:cs="Arial"/>
          <w:sz w:val="20"/>
          <w:szCs w:val="20"/>
        </w:rPr>
      </w:pPr>
      <w:r w:rsidRPr="00134DEF">
        <w:rPr>
          <w:rFonts w:ascii="Arial" w:hAnsi="Arial" w:cs="Arial"/>
          <w:sz w:val="20"/>
          <w:szCs w:val="20"/>
        </w:rPr>
        <w:t>Before the child begins their first day with us, the Education and Care Service must have all requir</w:t>
      </w:r>
      <w:r>
        <w:rPr>
          <w:rFonts w:ascii="Arial" w:hAnsi="Arial" w:cs="Arial"/>
          <w:sz w:val="20"/>
          <w:szCs w:val="20"/>
        </w:rPr>
        <w:t xml:space="preserve">ed documentation for the child, including all requirements of the NSW </w:t>
      </w:r>
      <w:r w:rsidRPr="00300E9D">
        <w:rPr>
          <w:rFonts w:ascii="Arial" w:hAnsi="Arial" w:cs="Arial"/>
          <w:i/>
          <w:sz w:val="20"/>
          <w:szCs w:val="20"/>
        </w:rPr>
        <w:t>Immunisation Enrolment Toolkit for Early Childhood Education and Care Services</w:t>
      </w:r>
      <w:r>
        <w:rPr>
          <w:rFonts w:ascii="Arial" w:hAnsi="Arial" w:cs="Arial"/>
          <w:sz w:val="20"/>
          <w:szCs w:val="20"/>
        </w:rPr>
        <w:t xml:space="preserve">.  </w:t>
      </w:r>
      <w:r w:rsidRPr="00134DEF">
        <w:rPr>
          <w:rFonts w:ascii="Arial" w:hAnsi="Arial" w:cs="Arial"/>
          <w:sz w:val="20"/>
          <w:szCs w:val="20"/>
        </w:rPr>
        <w:t xml:space="preserve">The child will not be accepted into the </w:t>
      </w:r>
      <w:r>
        <w:rPr>
          <w:rFonts w:ascii="Arial" w:hAnsi="Arial" w:cs="Arial"/>
          <w:sz w:val="20"/>
          <w:szCs w:val="20"/>
        </w:rPr>
        <w:t>S</w:t>
      </w:r>
      <w:r w:rsidRPr="00134DEF">
        <w:rPr>
          <w:rFonts w:ascii="Arial" w:hAnsi="Arial" w:cs="Arial"/>
          <w:sz w:val="20"/>
          <w:szCs w:val="20"/>
        </w:rPr>
        <w:t xml:space="preserve">ervice without this being completed. </w:t>
      </w:r>
    </w:p>
    <w:p w14:paraId="58302BEF" w14:textId="77777777" w:rsidR="00755B7D" w:rsidRPr="00134DEF" w:rsidRDefault="00755B7D" w:rsidP="00755B7D">
      <w:pPr>
        <w:rPr>
          <w:rFonts w:ascii="Arial" w:hAnsi="Arial" w:cs="Arial"/>
          <w:b/>
          <w:sz w:val="20"/>
          <w:szCs w:val="20"/>
        </w:rPr>
      </w:pPr>
      <w:r w:rsidRPr="00134DEF">
        <w:rPr>
          <w:rFonts w:ascii="Arial" w:hAnsi="Arial" w:cs="Arial"/>
          <w:b/>
          <w:sz w:val="20"/>
          <w:szCs w:val="20"/>
        </w:rPr>
        <w:t>On the child’s first day:</w:t>
      </w:r>
    </w:p>
    <w:p w14:paraId="4B12428B" w14:textId="77777777" w:rsidR="00755B7D" w:rsidRPr="00134DEF" w:rsidRDefault="00755B7D" w:rsidP="00755B7D">
      <w:pPr>
        <w:pStyle w:val="ListParagraph"/>
        <w:numPr>
          <w:ilvl w:val="0"/>
          <w:numId w:val="3"/>
        </w:numPr>
        <w:rPr>
          <w:rFonts w:ascii="Arial" w:hAnsi="Arial" w:cs="Arial"/>
          <w:sz w:val="20"/>
          <w:szCs w:val="20"/>
        </w:rPr>
      </w:pPr>
      <w:r w:rsidRPr="00134DEF">
        <w:rPr>
          <w:rFonts w:ascii="Arial" w:hAnsi="Arial" w:cs="Arial"/>
          <w:sz w:val="20"/>
          <w:szCs w:val="20"/>
        </w:rPr>
        <w:t xml:space="preserve">The child and their family are welcomed into the relevant room for the first day. </w:t>
      </w:r>
    </w:p>
    <w:p w14:paraId="168FBCB8" w14:textId="07C9E253" w:rsidR="00755B7D" w:rsidRPr="00134DEF" w:rsidRDefault="00755B7D" w:rsidP="00755B7D">
      <w:pPr>
        <w:pStyle w:val="ListParagraph"/>
        <w:numPr>
          <w:ilvl w:val="0"/>
          <w:numId w:val="3"/>
        </w:numPr>
        <w:rPr>
          <w:rFonts w:ascii="Arial" w:hAnsi="Arial" w:cs="Arial"/>
          <w:sz w:val="20"/>
          <w:szCs w:val="20"/>
        </w:rPr>
      </w:pPr>
      <w:r w:rsidRPr="00134DEF">
        <w:rPr>
          <w:rFonts w:ascii="Arial" w:hAnsi="Arial" w:cs="Arial"/>
          <w:sz w:val="20"/>
          <w:szCs w:val="20"/>
        </w:rPr>
        <w:t xml:space="preserve">We will ensure all details are finalised, and </w:t>
      </w:r>
      <w:r w:rsidR="007B5D89">
        <w:rPr>
          <w:rFonts w:ascii="Arial" w:hAnsi="Arial" w:cs="Arial"/>
          <w:sz w:val="20"/>
          <w:szCs w:val="20"/>
        </w:rPr>
        <w:t xml:space="preserve">the family feels confident in what they’ll need to do to </w:t>
      </w:r>
    </w:p>
    <w:p w14:paraId="234799BD" w14:textId="77777777" w:rsidR="00755B7D" w:rsidRPr="00134DEF" w:rsidRDefault="00755B7D" w:rsidP="00755B7D">
      <w:pPr>
        <w:rPr>
          <w:rFonts w:ascii="Arial" w:hAnsi="Arial" w:cs="Arial"/>
          <w:b/>
          <w:sz w:val="20"/>
          <w:szCs w:val="20"/>
        </w:rPr>
      </w:pPr>
      <w:r w:rsidRPr="00134DEF">
        <w:rPr>
          <w:rFonts w:ascii="Arial" w:hAnsi="Arial" w:cs="Arial"/>
          <w:b/>
          <w:sz w:val="20"/>
          <w:szCs w:val="20"/>
        </w:rPr>
        <w:t>Other information about our Education and Care Service’s enrolment includes:</w:t>
      </w:r>
    </w:p>
    <w:p w14:paraId="0CE1B8A9" w14:textId="41C7886B" w:rsidR="00755B7D" w:rsidRPr="004062B4" w:rsidRDefault="00755B7D" w:rsidP="00755B7D">
      <w:pPr>
        <w:pStyle w:val="ListParagraph"/>
        <w:numPr>
          <w:ilvl w:val="0"/>
          <w:numId w:val="4"/>
        </w:numPr>
        <w:rPr>
          <w:rFonts w:ascii="Arial" w:hAnsi="Arial" w:cs="Arial"/>
          <w:sz w:val="20"/>
          <w:szCs w:val="20"/>
        </w:rPr>
      </w:pPr>
      <w:r w:rsidRPr="00134DEF">
        <w:rPr>
          <w:rFonts w:ascii="Arial" w:hAnsi="Arial" w:cs="Arial"/>
          <w:sz w:val="20"/>
          <w:szCs w:val="20"/>
        </w:rPr>
        <w:t xml:space="preserve">We will try and accommodate families so that children from the same family can attend our </w:t>
      </w:r>
      <w:r>
        <w:rPr>
          <w:rFonts w:ascii="Arial" w:hAnsi="Arial" w:cs="Arial"/>
          <w:sz w:val="20"/>
          <w:szCs w:val="20"/>
        </w:rPr>
        <w:t>Servic</w:t>
      </w:r>
      <w:r w:rsidRPr="00134DEF">
        <w:rPr>
          <w:rFonts w:ascii="Arial" w:hAnsi="Arial" w:cs="Arial"/>
          <w:sz w:val="20"/>
          <w:szCs w:val="20"/>
        </w:rPr>
        <w:t xml:space="preserve">e. This will be carried out in line with our obligations under the </w:t>
      </w:r>
      <w:r w:rsidR="007B5D89">
        <w:t>Priority of Access Guidelines for Child Care Services</w:t>
      </w:r>
    </w:p>
    <w:p w14:paraId="1EC957D3" w14:textId="11AFC1F4" w:rsidR="004062B4" w:rsidRPr="004062B4" w:rsidRDefault="004062B4" w:rsidP="004062B4">
      <w:pPr>
        <w:rPr>
          <w:rFonts w:ascii="Arial" w:hAnsi="Arial" w:cs="Arial"/>
          <w:b/>
          <w:sz w:val="20"/>
          <w:szCs w:val="20"/>
        </w:rPr>
      </w:pPr>
      <w:r w:rsidRPr="004062B4">
        <w:rPr>
          <w:rFonts w:ascii="Arial" w:hAnsi="Arial" w:cs="Arial"/>
          <w:b/>
          <w:sz w:val="20"/>
          <w:szCs w:val="20"/>
        </w:rPr>
        <w:t>Swap days, dropped days and additional days:</w:t>
      </w:r>
    </w:p>
    <w:p w14:paraId="1EB06E88" w14:textId="718D166B" w:rsidR="004062B4" w:rsidRDefault="004062B4" w:rsidP="004062B4">
      <w:pPr>
        <w:rPr>
          <w:rFonts w:ascii="Arial" w:hAnsi="Arial" w:cs="Arial"/>
          <w:sz w:val="20"/>
          <w:szCs w:val="20"/>
        </w:rPr>
      </w:pPr>
    </w:p>
    <w:p w14:paraId="4CA1FDDB" w14:textId="2896FBF2" w:rsidR="004062B4" w:rsidRDefault="004062B4" w:rsidP="004062B4">
      <w:pPr>
        <w:pStyle w:val="ListParagraph"/>
        <w:numPr>
          <w:ilvl w:val="0"/>
          <w:numId w:val="4"/>
        </w:numPr>
        <w:rPr>
          <w:rFonts w:ascii="Arial" w:hAnsi="Arial" w:cs="Arial"/>
          <w:sz w:val="20"/>
          <w:szCs w:val="20"/>
        </w:rPr>
      </w:pPr>
      <w:r>
        <w:rPr>
          <w:rFonts w:ascii="Arial" w:hAnsi="Arial" w:cs="Arial"/>
          <w:sz w:val="20"/>
          <w:szCs w:val="20"/>
        </w:rPr>
        <w:t xml:space="preserve">If at any time a parent wishes to change the days their child comes to the centre, they must provide notice. For swap days and additional days, at least a week’s notice must be given. Full fees may be charged if changes occur before the notice period ends. </w:t>
      </w:r>
    </w:p>
    <w:p w14:paraId="3EAC4E08" w14:textId="795696B4" w:rsidR="00827272" w:rsidRDefault="00827272" w:rsidP="004062B4">
      <w:pPr>
        <w:pStyle w:val="ListParagraph"/>
        <w:numPr>
          <w:ilvl w:val="0"/>
          <w:numId w:val="4"/>
        </w:numPr>
        <w:rPr>
          <w:rFonts w:ascii="Arial" w:hAnsi="Arial" w:cs="Arial"/>
          <w:sz w:val="20"/>
          <w:szCs w:val="20"/>
        </w:rPr>
      </w:pPr>
      <w:r>
        <w:rPr>
          <w:rFonts w:ascii="Arial" w:hAnsi="Arial" w:cs="Arial"/>
          <w:sz w:val="20"/>
          <w:szCs w:val="20"/>
        </w:rPr>
        <w:t xml:space="preserve">Swap days are subject to availability and may not always be able to be facilitated by Happy Little Butterfly. </w:t>
      </w:r>
    </w:p>
    <w:p w14:paraId="72591C86" w14:textId="5ACBF05E" w:rsidR="004062B4" w:rsidRPr="004062B4" w:rsidRDefault="004062B4" w:rsidP="004062B4">
      <w:pPr>
        <w:pStyle w:val="ListParagraph"/>
        <w:numPr>
          <w:ilvl w:val="0"/>
          <w:numId w:val="4"/>
        </w:numPr>
        <w:rPr>
          <w:rFonts w:ascii="Arial" w:hAnsi="Arial" w:cs="Arial"/>
          <w:sz w:val="20"/>
          <w:szCs w:val="20"/>
        </w:rPr>
      </w:pPr>
      <w:r>
        <w:rPr>
          <w:rFonts w:ascii="Arial" w:hAnsi="Arial" w:cs="Arial"/>
          <w:sz w:val="20"/>
          <w:szCs w:val="20"/>
        </w:rPr>
        <w:lastRenderedPageBreak/>
        <w:t>If dropping days or removing</w:t>
      </w:r>
      <w:r w:rsidR="00DD4B8C">
        <w:rPr>
          <w:rFonts w:ascii="Arial" w:hAnsi="Arial" w:cs="Arial"/>
          <w:sz w:val="20"/>
          <w:szCs w:val="20"/>
        </w:rPr>
        <w:t xml:space="preserve"> children from care, two </w:t>
      </w:r>
      <w:proofErr w:type="spellStart"/>
      <w:r w:rsidR="00DD4B8C">
        <w:rPr>
          <w:rFonts w:ascii="Arial" w:hAnsi="Arial" w:cs="Arial"/>
          <w:sz w:val="20"/>
          <w:szCs w:val="20"/>
        </w:rPr>
        <w:t>week’</w:t>
      </w:r>
      <w:r w:rsidR="008C36CF">
        <w:rPr>
          <w:rFonts w:ascii="Arial" w:hAnsi="Arial" w:cs="Arial"/>
          <w:sz w:val="20"/>
          <w:szCs w:val="20"/>
        </w:rPr>
        <w:t xml:space="preserve">s </w:t>
      </w:r>
      <w:r>
        <w:rPr>
          <w:rFonts w:ascii="Arial" w:hAnsi="Arial" w:cs="Arial"/>
          <w:sz w:val="20"/>
          <w:szCs w:val="20"/>
        </w:rPr>
        <w:t>notice</w:t>
      </w:r>
      <w:proofErr w:type="spellEnd"/>
      <w:r>
        <w:rPr>
          <w:rFonts w:ascii="Arial" w:hAnsi="Arial" w:cs="Arial"/>
          <w:sz w:val="20"/>
          <w:szCs w:val="20"/>
        </w:rPr>
        <w:t xml:space="preserve"> must be given or all or part of the bond may be forfeited. </w:t>
      </w:r>
    </w:p>
    <w:p w14:paraId="4A75EC6F" w14:textId="77777777" w:rsidR="00755B7D" w:rsidRPr="00134DEF" w:rsidRDefault="00755B7D" w:rsidP="00755B7D">
      <w:pPr>
        <w:rPr>
          <w:rFonts w:ascii="Arial" w:hAnsi="Arial" w:cs="Arial"/>
          <w:b/>
          <w:sz w:val="20"/>
          <w:szCs w:val="20"/>
        </w:rPr>
      </w:pPr>
      <w:r w:rsidRPr="00134DEF">
        <w:rPr>
          <w:rFonts w:ascii="Arial" w:hAnsi="Arial" w:cs="Arial"/>
          <w:b/>
          <w:sz w:val="20"/>
          <w:szCs w:val="20"/>
        </w:rPr>
        <w:t>The Approved Provider/Nominated Supervisor will ensure that this policy is maintained and implemented at all times.</w:t>
      </w:r>
    </w:p>
    <w:p w14:paraId="28FC2B47" w14:textId="77777777" w:rsidR="00755B7D" w:rsidRPr="00134DEF" w:rsidRDefault="00755B7D" w:rsidP="00755B7D">
      <w:pPr>
        <w:rPr>
          <w:rFonts w:ascii="Arial" w:hAnsi="Arial" w:cs="Arial"/>
          <w:b/>
        </w:rPr>
      </w:pPr>
    </w:p>
    <w:p w14:paraId="6D150B2C" w14:textId="77777777" w:rsidR="00755B7D" w:rsidRPr="00134DEF" w:rsidRDefault="00755B7D" w:rsidP="00755B7D">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134DEF">
        <w:rPr>
          <w:rFonts w:ascii="Arial" w:hAnsi="Arial" w:cs="Arial"/>
          <w:b/>
          <w:sz w:val="32"/>
          <w:szCs w:val="32"/>
        </w:rPr>
        <w:t>Sources</w:t>
      </w:r>
    </w:p>
    <w:p w14:paraId="5B5A82A8" w14:textId="77777777" w:rsidR="00755B7D" w:rsidRPr="00134DEF" w:rsidRDefault="00755B7D" w:rsidP="00755B7D">
      <w:pPr>
        <w:rPr>
          <w:rFonts w:ascii="Arial" w:hAnsi="Arial" w:cs="Arial"/>
          <w:b/>
          <w:sz w:val="20"/>
          <w:szCs w:val="20"/>
        </w:rPr>
      </w:pPr>
    </w:p>
    <w:p w14:paraId="3A53419F" w14:textId="77777777" w:rsidR="00755B7D" w:rsidRPr="00134DEF" w:rsidRDefault="00755B7D" w:rsidP="00755B7D">
      <w:pPr>
        <w:jc w:val="both"/>
        <w:rPr>
          <w:rFonts w:ascii="Arial" w:hAnsi="Arial" w:cs="Arial"/>
          <w:b/>
          <w:sz w:val="20"/>
          <w:szCs w:val="20"/>
        </w:rPr>
      </w:pPr>
      <w:r w:rsidRPr="00134DEF">
        <w:rPr>
          <w:rFonts w:ascii="Arial" w:hAnsi="Arial" w:cs="Arial"/>
          <w:b/>
          <w:sz w:val="20"/>
          <w:szCs w:val="20"/>
        </w:rPr>
        <w:t>Education and Care Services National Law Act 2010</w:t>
      </w:r>
    </w:p>
    <w:p w14:paraId="27093B64" w14:textId="77777777" w:rsidR="00755B7D" w:rsidRPr="00134DEF" w:rsidRDefault="00755B7D" w:rsidP="00755B7D">
      <w:pPr>
        <w:rPr>
          <w:rFonts w:ascii="Arial" w:hAnsi="Arial" w:cs="Arial"/>
          <w:b/>
          <w:sz w:val="20"/>
          <w:szCs w:val="20"/>
        </w:rPr>
      </w:pPr>
      <w:r w:rsidRPr="00134DEF">
        <w:rPr>
          <w:rFonts w:ascii="Arial" w:hAnsi="Arial" w:cs="Arial"/>
          <w:b/>
          <w:sz w:val="20"/>
          <w:szCs w:val="20"/>
        </w:rPr>
        <w:t>Education and Care Services National Regulations 201</w:t>
      </w:r>
      <w:r w:rsidR="00FD11E5">
        <w:rPr>
          <w:rFonts w:ascii="Arial" w:hAnsi="Arial" w:cs="Arial"/>
          <w:b/>
          <w:sz w:val="20"/>
          <w:szCs w:val="20"/>
        </w:rPr>
        <w:t>7</w:t>
      </w:r>
    </w:p>
    <w:p w14:paraId="283841DF" w14:textId="77777777" w:rsidR="00755B7D" w:rsidRPr="00134DEF" w:rsidRDefault="00755B7D" w:rsidP="00755B7D">
      <w:pPr>
        <w:rPr>
          <w:rFonts w:ascii="Arial" w:hAnsi="Arial" w:cs="Arial"/>
          <w:b/>
          <w:sz w:val="20"/>
          <w:szCs w:val="20"/>
        </w:rPr>
      </w:pPr>
      <w:r w:rsidRPr="00134DEF">
        <w:rPr>
          <w:rFonts w:ascii="Arial" w:hAnsi="Arial" w:cs="Arial"/>
          <w:b/>
          <w:sz w:val="20"/>
          <w:szCs w:val="20"/>
        </w:rPr>
        <w:t>Guide to National Quality Standards 201</w:t>
      </w:r>
      <w:r w:rsidR="00FD11E5">
        <w:rPr>
          <w:rFonts w:ascii="Arial" w:hAnsi="Arial" w:cs="Arial"/>
          <w:b/>
          <w:sz w:val="20"/>
          <w:szCs w:val="20"/>
        </w:rPr>
        <w:t>7</w:t>
      </w:r>
      <w:r w:rsidRPr="00134DEF">
        <w:rPr>
          <w:rFonts w:ascii="Arial" w:hAnsi="Arial" w:cs="Arial"/>
          <w:b/>
          <w:sz w:val="20"/>
          <w:szCs w:val="20"/>
        </w:rPr>
        <w:t xml:space="preserve"> </w:t>
      </w:r>
    </w:p>
    <w:p w14:paraId="1143D9FD" w14:textId="77777777" w:rsidR="00755B7D" w:rsidRPr="00134DEF" w:rsidRDefault="00755B7D" w:rsidP="00755B7D">
      <w:pPr>
        <w:rPr>
          <w:rFonts w:ascii="Arial" w:hAnsi="Arial" w:cs="Arial"/>
          <w:b/>
          <w:sz w:val="20"/>
          <w:szCs w:val="20"/>
        </w:rPr>
      </w:pPr>
      <w:r w:rsidRPr="00134DEF">
        <w:rPr>
          <w:rFonts w:ascii="Arial" w:hAnsi="Arial" w:cs="Arial"/>
          <w:b/>
          <w:sz w:val="20"/>
          <w:szCs w:val="20"/>
        </w:rPr>
        <w:t>Work Health and Safety Act 2011</w:t>
      </w:r>
    </w:p>
    <w:p w14:paraId="730E6772" w14:textId="77777777" w:rsidR="00755B7D" w:rsidRPr="00134DEF" w:rsidRDefault="00755B7D" w:rsidP="00755B7D">
      <w:pPr>
        <w:rPr>
          <w:rFonts w:ascii="Arial" w:hAnsi="Arial" w:cs="Arial"/>
          <w:b/>
          <w:sz w:val="20"/>
          <w:szCs w:val="20"/>
        </w:rPr>
      </w:pPr>
      <w:r w:rsidRPr="00134DEF">
        <w:rPr>
          <w:rFonts w:ascii="Arial" w:hAnsi="Arial" w:cs="Arial"/>
          <w:b/>
          <w:sz w:val="20"/>
          <w:szCs w:val="20"/>
        </w:rPr>
        <w:t>Work Health and Safety Regulations 201</w:t>
      </w:r>
      <w:r w:rsidR="00FD11E5">
        <w:rPr>
          <w:rFonts w:ascii="Arial" w:hAnsi="Arial" w:cs="Arial"/>
          <w:b/>
          <w:sz w:val="20"/>
          <w:szCs w:val="20"/>
        </w:rPr>
        <w:t>7</w:t>
      </w:r>
    </w:p>
    <w:p w14:paraId="0AA36486" w14:textId="77777777" w:rsidR="00755B7D" w:rsidRPr="00134DEF" w:rsidRDefault="00755B7D" w:rsidP="00755B7D">
      <w:pPr>
        <w:rPr>
          <w:rFonts w:ascii="Arial" w:hAnsi="Arial" w:cs="Arial"/>
          <w:b/>
          <w:sz w:val="20"/>
          <w:szCs w:val="20"/>
        </w:rPr>
      </w:pPr>
      <w:r w:rsidRPr="00134DEF">
        <w:rPr>
          <w:rFonts w:ascii="Arial" w:hAnsi="Arial" w:cs="Arial"/>
          <w:b/>
          <w:sz w:val="20"/>
          <w:szCs w:val="20"/>
        </w:rPr>
        <w:t xml:space="preserve">Child Care Service Handbook </w:t>
      </w:r>
      <w:r w:rsidR="00FD11E5">
        <w:rPr>
          <w:rFonts w:ascii="Arial" w:hAnsi="Arial" w:cs="Arial"/>
          <w:b/>
          <w:sz w:val="20"/>
          <w:szCs w:val="20"/>
        </w:rPr>
        <w:t>2017-2018</w:t>
      </w:r>
      <w:r w:rsidRPr="00134DEF">
        <w:rPr>
          <w:rFonts w:ascii="Arial" w:hAnsi="Arial" w:cs="Arial"/>
        </w:rPr>
        <w:t xml:space="preserve"> </w:t>
      </w:r>
    </w:p>
    <w:p w14:paraId="39540F91" w14:textId="77777777" w:rsidR="00755B7D" w:rsidRPr="00134DEF" w:rsidRDefault="00755B7D" w:rsidP="00755B7D">
      <w:pPr>
        <w:rPr>
          <w:rFonts w:ascii="Arial" w:hAnsi="Arial" w:cs="Arial"/>
          <w:b/>
          <w:sz w:val="20"/>
          <w:szCs w:val="20"/>
          <w:lang w:eastAsia="en-AU"/>
        </w:rPr>
      </w:pPr>
      <w:r w:rsidRPr="00134DEF">
        <w:rPr>
          <w:rFonts w:ascii="Arial" w:hAnsi="Arial" w:cs="Arial"/>
          <w:b/>
          <w:sz w:val="20"/>
          <w:szCs w:val="20"/>
          <w:lang w:eastAsia="en-AU"/>
        </w:rPr>
        <w:t>Child and Young Persons (Care and Protection) Act 1998</w:t>
      </w:r>
    </w:p>
    <w:p w14:paraId="68E611ED" w14:textId="77777777" w:rsidR="00755B7D" w:rsidRDefault="00755B7D" w:rsidP="00755B7D">
      <w:pPr>
        <w:jc w:val="both"/>
        <w:rPr>
          <w:rFonts w:ascii="Arial" w:hAnsi="Arial" w:cs="Arial"/>
          <w:b/>
          <w:sz w:val="20"/>
          <w:szCs w:val="20"/>
        </w:rPr>
      </w:pPr>
      <w:r w:rsidRPr="00134DEF">
        <w:rPr>
          <w:rFonts w:ascii="Arial" w:hAnsi="Arial" w:cs="Arial"/>
          <w:b/>
          <w:sz w:val="20"/>
          <w:szCs w:val="20"/>
        </w:rPr>
        <w:t xml:space="preserve">Australian Children’s Education &amp; Care Quality Authority </w:t>
      </w:r>
    </w:p>
    <w:p w14:paraId="5D4AB2A6" w14:textId="547D2F7A" w:rsidR="00755B7D" w:rsidRDefault="00755B7D" w:rsidP="00755B7D">
      <w:pPr>
        <w:jc w:val="both"/>
        <w:rPr>
          <w:rFonts w:ascii="Arial" w:hAnsi="Arial" w:cs="Arial"/>
          <w:b/>
          <w:sz w:val="20"/>
          <w:szCs w:val="20"/>
        </w:rPr>
      </w:pPr>
      <w:proofErr w:type="spellStart"/>
      <w:r>
        <w:rPr>
          <w:rFonts w:ascii="Arial" w:hAnsi="Arial" w:cs="Arial"/>
          <w:b/>
          <w:sz w:val="20"/>
          <w:szCs w:val="20"/>
        </w:rPr>
        <w:t>Immunisation</w:t>
      </w:r>
      <w:proofErr w:type="spellEnd"/>
      <w:r>
        <w:rPr>
          <w:rFonts w:ascii="Arial" w:hAnsi="Arial" w:cs="Arial"/>
          <w:b/>
          <w:sz w:val="20"/>
          <w:szCs w:val="20"/>
        </w:rPr>
        <w:t xml:space="preserve"> Enrolment Toolkit for Early Childhood Education and Care Services</w:t>
      </w:r>
    </w:p>
    <w:p w14:paraId="15B46652" w14:textId="40292D43" w:rsidR="00755B7D" w:rsidRPr="007B5D89" w:rsidRDefault="007B5D89" w:rsidP="00755B7D">
      <w:pPr>
        <w:rPr>
          <w:rFonts w:ascii="Arial" w:hAnsi="Arial" w:cs="Arial"/>
          <w:b/>
          <w:sz w:val="20"/>
        </w:rPr>
      </w:pPr>
      <w:r w:rsidRPr="007B5D89">
        <w:rPr>
          <w:rFonts w:ascii="Arial" w:hAnsi="Arial" w:cs="Arial"/>
          <w:b/>
          <w:sz w:val="20"/>
        </w:rPr>
        <w:t>Priority of Access Guidelines for Child Care Services</w:t>
      </w:r>
    </w:p>
    <w:p w14:paraId="06BA3D42" w14:textId="77777777" w:rsidR="007B5D89" w:rsidRPr="00134DEF" w:rsidRDefault="007B5D89" w:rsidP="00755B7D">
      <w:pPr>
        <w:rPr>
          <w:rFonts w:ascii="Arial" w:hAnsi="Arial" w:cs="Arial"/>
          <w:b/>
          <w:sz w:val="20"/>
        </w:rPr>
      </w:pPr>
    </w:p>
    <w:p w14:paraId="44C60D5D" w14:textId="77777777" w:rsidR="00755B7D" w:rsidRPr="00134DEF" w:rsidRDefault="00755B7D" w:rsidP="00755B7D">
      <w:pPr>
        <w:pBdr>
          <w:top w:val="double" w:sz="4" w:space="1" w:color="auto"/>
          <w:left w:val="double" w:sz="4" w:space="4" w:color="auto"/>
          <w:bottom w:val="double" w:sz="4" w:space="1" w:color="auto"/>
          <w:right w:val="double" w:sz="4" w:space="4" w:color="auto"/>
        </w:pBdr>
        <w:rPr>
          <w:rFonts w:ascii="Arial" w:hAnsi="Arial" w:cs="Arial"/>
          <w:b/>
          <w:sz w:val="32"/>
          <w:szCs w:val="32"/>
        </w:rPr>
      </w:pPr>
      <w:r w:rsidRPr="00134DEF">
        <w:rPr>
          <w:rFonts w:ascii="Arial" w:hAnsi="Arial" w:cs="Arial"/>
          <w:b/>
          <w:sz w:val="32"/>
          <w:szCs w:val="32"/>
        </w:rPr>
        <w:t>Review</w:t>
      </w:r>
    </w:p>
    <w:p w14:paraId="7CFB7DC0" w14:textId="77777777" w:rsidR="00755B7D" w:rsidRPr="00134DEF" w:rsidRDefault="00755B7D" w:rsidP="00755B7D">
      <w:pPr>
        <w:rPr>
          <w:rFonts w:ascii="Arial" w:hAnsi="Arial" w:cs="Arial"/>
          <w:sz w:val="20"/>
          <w:szCs w:val="20"/>
        </w:rPr>
      </w:pPr>
    </w:p>
    <w:p w14:paraId="57142E34" w14:textId="77777777" w:rsidR="00755B7D" w:rsidRPr="00134DEF" w:rsidRDefault="00755B7D" w:rsidP="00755B7D">
      <w:pPr>
        <w:jc w:val="both"/>
        <w:rPr>
          <w:rFonts w:ascii="Arial" w:hAnsi="Arial" w:cs="Arial"/>
          <w:sz w:val="20"/>
          <w:szCs w:val="20"/>
        </w:rPr>
      </w:pPr>
      <w:r w:rsidRPr="00134DEF">
        <w:rPr>
          <w:rFonts w:ascii="Arial" w:hAnsi="Arial" w:cs="Arial"/>
          <w:sz w:val="20"/>
          <w:szCs w:val="20"/>
        </w:rPr>
        <w:t>The policy will be reviewed annually. Review will be conducted by management, employees, parents and any interested parties.</w:t>
      </w:r>
    </w:p>
    <w:p w14:paraId="3C3D59AE" w14:textId="77777777" w:rsidR="00755B7D" w:rsidRPr="00134DEF" w:rsidRDefault="00755B7D" w:rsidP="00755B7D">
      <w:pPr>
        <w:rPr>
          <w:rFonts w:ascii="Arial" w:hAnsi="Arial" w:cs="Arial"/>
          <w:b/>
          <w:sz w:val="20"/>
          <w:szCs w:val="20"/>
        </w:rPr>
      </w:pPr>
    </w:p>
    <w:p w14:paraId="18A64B6B" w14:textId="77777777" w:rsidR="00755B7D" w:rsidRPr="00134DEF" w:rsidRDefault="00755B7D" w:rsidP="00755B7D">
      <w:pPr>
        <w:rPr>
          <w:rFonts w:ascii="Arial" w:hAnsi="Arial" w:cs="Arial"/>
          <w:b/>
          <w:sz w:val="20"/>
          <w:szCs w:val="20"/>
        </w:rPr>
      </w:pPr>
    </w:p>
    <w:p w14:paraId="3EA80E3B" w14:textId="5EA20869" w:rsidR="00B5374F" w:rsidRDefault="00E40F8E" w:rsidP="00755B7D">
      <w:r>
        <w:rPr>
          <w:rFonts w:ascii="Arial" w:hAnsi="Arial" w:cs="Arial"/>
          <w:b/>
          <w:sz w:val="20"/>
          <w:szCs w:val="20"/>
        </w:rPr>
        <w:t>Originat</w:t>
      </w:r>
      <w:r w:rsidR="00755B7D" w:rsidRPr="00134DEF">
        <w:rPr>
          <w:rFonts w:ascii="Arial" w:hAnsi="Arial" w:cs="Arial"/>
          <w:b/>
          <w:sz w:val="20"/>
          <w:szCs w:val="20"/>
        </w:rPr>
        <w:t xml:space="preserve">ed: </w:t>
      </w:r>
      <w:r w:rsidR="00B36B6A">
        <w:rPr>
          <w:rFonts w:ascii="Arial" w:hAnsi="Arial" w:cs="Arial"/>
          <w:b/>
          <w:sz w:val="20"/>
          <w:szCs w:val="20"/>
        </w:rPr>
        <w:t>January 2020</w:t>
      </w:r>
      <w:r w:rsidR="00755B7D" w:rsidRPr="00134DEF">
        <w:rPr>
          <w:rFonts w:ascii="Arial" w:hAnsi="Arial" w:cs="Arial"/>
          <w:b/>
          <w:sz w:val="20"/>
          <w:szCs w:val="20"/>
        </w:rPr>
        <w:tab/>
      </w:r>
      <w:r w:rsidR="00755B7D" w:rsidRPr="00134DEF">
        <w:rPr>
          <w:rFonts w:ascii="Arial" w:hAnsi="Arial" w:cs="Arial"/>
          <w:b/>
          <w:sz w:val="20"/>
          <w:szCs w:val="20"/>
        </w:rPr>
        <w:tab/>
      </w:r>
      <w:r w:rsidR="00755B7D" w:rsidRPr="00134DEF">
        <w:rPr>
          <w:rFonts w:ascii="Arial" w:hAnsi="Arial" w:cs="Arial"/>
          <w:b/>
          <w:sz w:val="20"/>
          <w:szCs w:val="20"/>
        </w:rPr>
        <w:tab/>
        <w:t xml:space="preserve">Date for next review: </w:t>
      </w:r>
      <w:r w:rsidR="00B36B6A">
        <w:rPr>
          <w:rFonts w:ascii="Arial" w:hAnsi="Arial" w:cs="Arial"/>
          <w:b/>
          <w:sz w:val="20"/>
          <w:szCs w:val="20"/>
        </w:rPr>
        <w:t>January 2021</w:t>
      </w:r>
      <w:bookmarkStart w:id="0" w:name="_GoBack"/>
      <w:bookmarkEnd w:id="0"/>
    </w:p>
    <w:sectPr w:rsidR="00B53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14pt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F3CC4"/>
    <w:multiLevelType w:val="hybridMultilevel"/>
    <w:tmpl w:val="ADAAEF10"/>
    <w:lvl w:ilvl="0" w:tplc="F064EBAC">
      <w:numFmt w:val="bullet"/>
      <w:lvlText w:val="-"/>
      <w:lvlJc w:val="left"/>
      <w:pPr>
        <w:ind w:left="720" w:hanging="360"/>
      </w:pPr>
      <w:rPr>
        <w:rFonts w:ascii="Arial" w:eastAsia="Calibr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6A44D36"/>
    <w:multiLevelType w:val="hybridMultilevel"/>
    <w:tmpl w:val="346C94B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60BC494F"/>
    <w:multiLevelType w:val="hybridMultilevel"/>
    <w:tmpl w:val="FB2695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6BB84563"/>
    <w:multiLevelType w:val="hybridMultilevel"/>
    <w:tmpl w:val="4FDE4E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7D"/>
    <w:rsid w:val="000F2772"/>
    <w:rsid w:val="004062B4"/>
    <w:rsid w:val="00755B7D"/>
    <w:rsid w:val="007B5D89"/>
    <w:rsid w:val="00827272"/>
    <w:rsid w:val="008C36CF"/>
    <w:rsid w:val="00B36B6A"/>
    <w:rsid w:val="00B5374F"/>
    <w:rsid w:val="00DD4B8C"/>
    <w:rsid w:val="00E109F8"/>
    <w:rsid w:val="00E40F8E"/>
    <w:rsid w:val="00FD1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7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55B7D"/>
    <w:pPr>
      <w:keepNext/>
      <w:tabs>
        <w:tab w:val="center" w:pos="4513"/>
      </w:tabs>
      <w:suppressAutoHyphens/>
      <w:jc w:val="center"/>
      <w:outlineLvl w:val="0"/>
    </w:pPr>
    <w:rPr>
      <w:rFonts w:ascii="Helv 14pt Bold" w:hAnsi="Helv 14pt Bold"/>
      <w:b/>
      <w:spacing w:val="-3"/>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B7D"/>
    <w:rPr>
      <w:rFonts w:ascii="Helv 14pt Bold" w:eastAsia="Times New Roman" w:hAnsi="Helv 14pt Bold" w:cs="Times New Roman"/>
      <w:b/>
      <w:spacing w:val="-3"/>
      <w:sz w:val="28"/>
      <w:szCs w:val="20"/>
    </w:rPr>
  </w:style>
  <w:style w:type="paragraph" w:styleId="ListParagraph">
    <w:name w:val="List Paragraph"/>
    <w:basedOn w:val="Normal"/>
    <w:uiPriority w:val="34"/>
    <w:qFormat/>
    <w:rsid w:val="00755B7D"/>
    <w:pPr>
      <w:spacing w:after="200" w:line="276" w:lineRule="auto"/>
      <w:ind w:left="720"/>
      <w:contextualSpacing/>
    </w:pPr>
    <w:rPr>
      <w:rFonts w:ascii="Calibri" w:eastAsia="Calibri" w:hAnsi="Calibri"/>
      <w:sz w:val="22"/>
      <w:szCs w:val="22"/>
      <w:lang w:val="en-AU"/>
    </w:rPr>
  </w:style>
  <w:style w:type="paragraph" w:styleId="BalloonText">
    <w:name w:val="Balloon Text"/>
    <w:basedOn w:val="Normal"/>
    <w:link w:val="BalloonTextChar"/>
    <w:uiPriority w:val="99"/>
    <w:semiHidden/>
    <w:unhideWhenUsed/>
    <w:rsid w:val="008C36CF"/>
    <w:rPr>
      <w:rFonts w:ascii="Tahoma" w:hAnsi="Tahoma" w:cs="Tahoma"/>
      <w:sz w:val="16"/>
      <w:szCs w:val="16"/>
    </w:rPr>
  </w:style>
  <w:style w:type="character" w:customStyle="1" w:styleId="BalloonTextChar">
    <w:name w:val="Balloon Text Char"/>
    <w:basedOn w:val="DefaultParagraphFont"/>
    <w:link w:val="BalloonText"/>
    <w:uiPriority w:val="99"/>
    <w:semiHidden/>
    <w:rsid w:val="008C36C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7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55B7D"/>
    <w:pPr>
      <w:keepNext/>
      <w:tabs>
        <w:tab w:val="center" w:pos="4513"/>
      </w:tabs>
      <w:suppressAutoHyphens/>
      <w:jc w:val="center"/>
      <w:outlineLvl w:val="0"/>
    </w:pPr>
    <w:rPr>
      <w:rFonts w:ascii="Helv 14pt Bold" w:hAnsi="Helv 14pt Bold"/>
      <w:b/>
      <w:spacing w:val="-3"/>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B7D"/>
    <w:rPr>
      <w:rFonts w:ascii="Helv 14pt Bold" w:eastAsia="Times New Roman" w:hAnsi="Helv 14pt Bold" w:cs="Times New Roman"/>
      <w:b/>
      <w:spacing w:val="-3"/>
      <w:sz w:val="28"/>
      <w:szCs w:val="20"/>
    </w:rPr>
  </w:style>
  <w:style w:type="paragraph" w:styleId="ListParagraph">
    <w:name w:val="List Paragraph"/>
    <w:basedOn w:val="Normal"/>
    <w:uiPriority w:val="34"/>
    <w:qFormat/>
    <w:rsid w:val="00755B7D"/>
    <w:pPr>
      <w:spacing w:after="200" w:line="276" w:lineRule="auto"/>
      <w:ind w:left="720"/>
      <w:contextualSpacing/>
    </w:pPr>
    <w:rPr>
      <w:rFonts w:ascii="Calibri" w:eastAsia="Calibri" w:hAnsi="Calibri"/>
      <w:sz w:val="22"/>
      <w:szCs w:val="22"/>
      <w:lang w:val="en-AU"/>
    </w:rPr>
  </w:style>
  <w:style w:type="paragraph" w:styleId="BalloonText">
    <w:name w:val="Balloon Text"/>
    <w:basedOn w:val="Normal"/>
    <w:link w:val="BalloonTextChar"/>
    <w:uiPriority w:val="99"/>
    <w:semiHidden/>
    <w:unhideWhenUsed/>
    <w:rsid w:val="008C36CF"/>
    <w:rPr>
      <w:rFonts w:ascii="Tahoma" w:hAnsi="Tahoma" w:cs="Tahoma"/>
      <w:sz w:val="16"/>
      <w:szCs w:val="16"/>
    </w:rPr>
  </w:style>
  <w:style w:type="character" w:customStyle="1" w:styleId="BalloonTextChar">
    <w:name w:val="Balloon Text Char"/>
    <w:basedOn w:val="DefaultParagraphFont"/>
    <w:link w:val="BalloonText"/>
    <w:uiPriority w:val="99"/>
    <w:semiHidden/>
    <w:rsid w:val="008C36C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HappyLittleButterfly</cp:lastModifiedBy>
  <cp:revision>8</cp:revision>
  <cp:lastPrinted>2018-08-07T00:24:00Z</cp:lastPrinted>
  <dcterms:created xsi:type="dcterms:W3CDTF">2018-01-15T04:27:00Z</dcterms:created>
  <dcterms:modified xsi:type="dcterms:W3CDTF">2020-02-05T08:16:00Z</dcterms:modified>
</cp:coreProperties>
</file>